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Calibri" w:cs="Calibri" w:eastAsia="Calibri" w:hAnsi="Calibri"/>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2398395</wp:posOffset>
            </wp:positionH>
            <wp:positionV relativeFrom="paragraph">
              <wp:posOffset>-199389</wp:posOffset>
            </wp:positionV>
            <wp:extent cx="949960" cy="575945"/>
            <wp:effectExtent b="0" l="0" r="0" t="0"/>
            <wp:wrapNone/>
            <wp:docPr descr="ALP Logo with Transparent BKG" id="17" name="image1.png"/>
            <a:graphic>
              <a:graphicData uri="http://schemas.openxmlformats.org/drawingml/2006/picture">
                <pic:pic>
                  <pic:nvPicPr>
                    <pic:cNvPr descr="ALP Logo with Transparent BKG" id="0" name="image1.png"/>
                    <pic:cNvPicPr preferRelativeResize="0"/>
                  </pic:nvPicPr>
                  <pic:blipFill>
                    <a:blip r:embed="rId7"/>
                    <a:srcRect b="0" l="0" r="0" t="0"/>
                    <a:stretch>
                      <a:fillRect/>
                    </a:stretch>
                  </pic:blipFill>
                  <pic:spPr>
                    <a:xfrm>
                      <a:off x="0" y="0"/>
                      <a:ext cx="949960" cy="575945"/>
                    </a:xfrm>
                    <a:prstGeom prst="rect"/>
                    <a:ln/>
                  </pic:spPr>
                </pic:pic>
              </a:graphicData>
            </a:graphic>
          </wp:anchor>
        </w:drawing>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4">
      <w:pPr>
        <w:tabs>
          <w:tab w:val="center" w:leader="none" w:pos="4513"/>
          <w:tab w:val="right" w:leader="none" w:pos="9026"/>
        </w:tabs>
        <w:rPr>
          <w:b w:val="1"/>
          <w:bCs w:val="1"/>
          <w:sz w:val="28"/>
          <w:szCs w:val="28"/>
          <w:u w:val="single"/>
        </w:rPr>
      </w:pPr>
      <w:r w:rsidDel="00000000" w:rsidR="00000000" w:rsidRPr="00000000">
        <w:rPr>
          <w:rtl w:val="0"/>
        </w:rPr>
      </w:r>
    </w:p>
    <w:p w:rsidR="00000000" w:rsidDel="00000000" w:rsidP="00000000" w:rsidRDefault="00000000" w:rsidRPr="00000000" w14:paraId="00000005">
      <w:pPr>
        <w:tabs>
          <w:tab w:val="center" w:leader="none" w:pos="4513"/>
          <w:tab w:val="right" w:leader="none" w:pos="9026"/>
        </w:tabs>
        <w:rPr>
          <w:rFonts w:ascii="Calibri" w:cs="Calibri" w:eastAsia="Calibri" w:hAnsi="Calibri"/>
          <w:smallCaps w:val="1"/>
          <w:color w:val="366091"/>
          <w:sz w:val="24"/>
          <w:szCs w:val="24"/>
        </w:rPr>
      </w:pPr>
      <w:r w:rsidDel="00000000" w:rsidR="00000000" w:rsidRPr="00000000">
        <w:rPr>
          <w:rFonts w:ascii="Calibri" w:cs="Calibri" w:eastAsia="Calibri" w:hAnsi="Calibri"/>
          <w:color w:val="366091"/>
          <w:sz w:val="24"/>
          <w:szCs w:val="24"/>
          <w:rtl w:val="0"/>
        </w:rPr>
        <w:t xml:space="preserve">SPECIAL EDUCATIONAL NEEDS AND DISABILITIES (SEND) POLICY AND PROCEDURE </w:t>
      </w:r>
      <w:r w:rsidDel="00000000" w:rsidR="00000000" w:rsidRPr="00000000">
        <w:rPr>
          <w:rtl w:val="0"/>
        </w:rPr>
      </w:r>
    </w:p>
    <w:p w:rsidR="00000000" w:rsidDel="00000000" w:rsidP="00000000" w:rsidRDefault="00000000" w:rsidRPr="00000000" w14:paraId="00000006">
      <w:pPr>
        <w:jc w:val="both"/>
        <w:rPr>
          <w:b w:val="1"/>
          <w:bCs w:val="1"/>
        </w:rPr>
      </w:pPr>
      <w:r w:rsidDel="00000000" w:rsidR="00000000" w:rsidRPr="00000000">
        <w:rPr>
          <w:rtl w:val="0"/>
        </w:rPr>
      </w:r>
    </w:p>
    <w:p w:rsidR="00000000" w:rsidDel="00000000" w:rsidP="00000000" w:rsidRDefault="00000000" w:rsidRPr="00000000" w14:paraId="00000007">
      <w:pPr>
        <w:tabs>
          <w:tab w:val="left" w:leader="none" w:pos="-72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keeping with the Ashington Learning Partnership’s (ALP) other policies and procedures, this document is issued for guidance and is not intended to have contractual effect.  The ALP reserves the right to vary, amend or depart from the contents of this policy and procedure from time to time in appropriate circumstances.</w:t>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Calibri" w:cs="Calibri" w:eastAsia="Calibri" w:hAnsi="Calibri"/>
          <w:b w:val="1"/>
          <w:bCs w:val="1"/>
          <w:i w:val="0"/>
          <w:iCs w:val="0"/>
          <w:smallCaps w:val="0"/>
          <w:strike w:val="0"/>
          <w:color w:val="366091"/>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66091"/>
          <w:sz w:val="24"/>
          <w:szCs w:val="24"/>
          <w:u w:val="none"/>
          <w:shd w:fill="auto" w:val="clear"/>
          <w:vertAlign w:val="baseline"/>
          <w:rtl w:val="0"/>
        </w:rPr>
        <w:t xml:space="preserve">Aims and Purpose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C">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special educational needs and disabilities (SEND) policy aims to:</w:t>
      </w:r>
    </w:p>
    <w:p w:rsidR="00000000" w:rsidDel="00000000" w:rsidP="00000000" w:rsidRDefault="00000000" w:rsidRPr="00000000" w14:paraId="0000000D">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numPr>
          <w:ilvl w:val="0"/>
          <w:numId w:val="1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Make sure our school fully implements national legislation and guidance regarding pupils with SEND</w:t>
      </w:r>
    </w:p>
    <w:p w:rsidR="00000000" w:rsidDel="00000000" w:rsidP="00000000" w:rsidRDefault="00000000" w:rsidRPr="00000000" w14:paraId="0000000F">
      <w:pPr>
        <w:numPr>
          <w:ilvl w:val="0"/>
          <w:numId w:val="1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Set out how our school will:</w:t>
      </w:r>
    </w:p>
    <w:p w:rsidR="00000000" w:rsidDel="00000000" w:rsidP="00000000" w:rsidRDefault="00000000" w:rsidRPr="00000000" w14:paraId="00000010">
      <w:pPr>
        <w:numPr>
          <w:ilvl w:val="1"/>
          <w:numId w:val="14"/>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Support and make provision for pupils with special educational needs and disabilities</w:t>
      </w:r>
    </w:p>
    <w:p w:rsidR="00000000" w:rsidDel="00000000" w:rsidP="00000000" w:rsidRDefault="00000000" w:rsidRPr="00000000" w14:paraId="00000011">
      <w:pPr>
        <w:numPr>
          <w:ilvl w:val="1"/>
          <w:numId w:val="14"/>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Provide pupils with SEND access to all aspects of school life so they can engage in the activities of the school alongside pupils who do not have SEND</w:t>
      </w:r>
    </w:p>
    <w:p w:rsidR="00000000" w:rsidDel="00000000" w:rsidP="00000000" w:rsidRDefault="00000000" w:rsidRPr="00000000" w14:paraId="00000012">
      <w:pPr>
        <w:numPr>
          <w:ilvl w:val="1"/>
          <w:numId w:val="14"/>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pupils with SEND fulfil their aspirations and achieve their best</w:t>
      </w:r>
    </w:p>
    <w:p w:rsidR="00000000" w:rsidDel="00000000" w:rsidP="00000000" w:rsidRDefault="00000000" w:rsidRPr="00000000" w14:paraId="00000013">
      <w:pPr>
        <w:numPr>
          <w:ilvl w:val="1"/>
          <w:numId w:val="14"/>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pupils with SEND become confident individuals living fulfilling lives</w:t>
      </w:r>
    </w:p>
    <w:p w:rsidR="00000000" w:rsidDel="00000000" w:rsidP="00000000" w:rsidRDefault="00000000" w:rsidRPr="00000000" w14:paraId="00000014">
      <w:pPr>
        <w:numPr>
          <w:ilvl w:val="1"/>
          <w:numId w:val="14"/>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Communicate with pupils with SEND and their parents or carers and involve them in discussions and decisions about support and provision for the pupil</w:t>
      </w:r>
    </w:p>
    <w:p w:rsidR="00000000" w:rsidDel="00000000" w:rsidP="00000000" w:rsidRDefault="00000000" w:rsidRPr="00000000" w14:paraId="00000015">
      <w:pPr>
        <w:numPr>
          <w:ilvl w:val="0"/>
          <w:numId w:val="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the roles and responsibilities of everyone involved in providing for pupils with SEND</w:t>
      </w:r>
    </w:p>
    <w:p w:rsidR="00000000" w:rsidDel="00000000" w:rsidP="00000000" w:rsidRDefault="00000000" w:rsidRPr="00000000" w14:paraId="00000016">
      <w:pPr>
        <w:numPr>
          <w:ilvl w:val="0"/>
          <w:numId w:val="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Communicate with, and involve, pupils with SEND and their parents or carers in discussions and decisions about support and provision for the pupil</w:t>
      </w:r>
    </w:p>
    <w:p w:rsidR="00000000" w:rsidDel="00000000" w:rsidP="00000000" w:rsidRDefault="00000000" w:rsidRPr="00000000" w14:paraId="00000017">
      <w:pPr>
        <w:numPr>
          <w:ilvl w:val="0"/>
          <w:numId w:val="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Make sure the SEND policy is understood and implemented consistently by all staff</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2.</w:t>
        <w:tab/>
        <w:t xml:space="preserve">Scope</w:t>
      </w:r>
    </w:p>
    <w:p w:rsidR="00000000" w:rsidDel="00000000" w:rsidP="00000000" w:rsidRDefault="00000000" w:rsidRPr="00000000" w14:paraId="0000001B">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this section to specify who the policy and procedure applies to i.e pupils and</w:t>
      </w:r>
    </w:p>
    <w:p w:rsidR="00000000" w:rsidDel="00000000" w:rsidP="00000000" w:rsidRDefault="00000000" w:rsidRPr="00000000" w14:paraId="0000001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 full time, part time, permanent, and temporary teacher and support</w:t>
      </w:r>
    </w:p>
    <w:p w:rsidR="00000000" w:rsidDel="00000000" w:rsidP="00000000" w:rsidRDefault="00000000" w:rsidRPr="00000000" w14:paraId="0000001D">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employees/ Governors. Highlight who it does not apply to if relevant ie supply staff,</w:t>
      </w:r>
    </w:p>
    <w:p w:rsidR="00000000" w:rsidDel="00000000" w:rsidP="00000000" w:rsidRDefault="00000000" w:rsidRPr="00000000" w14:paraId="0000001E">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casual employees , or specific situations e.g This policy and procedure do not apply to</w:t>
      </w:r>
    </w:p>
    <w:p w:rsidR="00000000" w:rsidDel="00000000" w:rsidP="00000000" w:rsidRDefault="00000000" w:rsidRPr="00000000" w14:paraId="0000001F">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absence due to illness, employees in their probationary period, KS2 pupils .</w:t>
      </w:r>
    </w:p>
    <w:p w:rsidR="00000000" w:rsidDel="00000000" w:rsidP="00000000" w:rsidRDefault="00000000" w:rsidRPr="00000000" w14:paraId="00000020">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3.</w:t>
        <w:tab/>
        <w:t xml:space="preserve">Principles</w:t>
      </w:r>
    </w:p>
    <w:p w:rsidR="00000000" w:rsidDel="00000000" w:rsidP="00000000" w:rsidRDefault="00000000" w:rsidRPr="00000000" w14:paraId="00000023">
      <w:pPr>
        <w:ind w:left="0" w:firstLine="0"/>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24">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             Vision and values</w:t>
      </w:r>
    </w:p>
    <w:p w:rsidR="00000000" w:rsidDel="00000000" w:rsidP="00000000" w:rsidRDefault="00000000" w:rsidRPr="00000000" w14:paraId="00000025">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our school we will provide all pupils with access to a broad and balanced curriculum.</w:t>
      </w:r>
    </w:p>
    <w:p w:rsidR="00000000" w:rsidDel="00000000" w:rsidP="00000000" w:rsidRDefault="00000000" w:rsidRPr="00000000" w14:paraId="00000026">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committed to making sure all our pupils have the chance to thrive and supporting them to meet their full potential. </w:t>
      </w:r>
    </w:p>
    <w:p w:rsidR="00000000" w:rsidDel="00000000" w:rsidP="00000000" w:rsidRDefault="00000000" w:rsidRPr="00000000" w14:paraId="00000028">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focused on creating an inclusive environment, where provision is tailored to the needs and abilities of pupils, no matter how varied.</w:t>
      </w:r>
    </w:p>
    <w:p w:rsidR="00000000" w:rsidDel="00000000" w:rsidP="00000000" w:rsidRDefault="00000000" w:rsidRPr="00000000" w14:paraId="00000029">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rPr>
          <w:rFonts w:ascii="Calibri" w:cs="Calibri" w:eastAsia="Calibri" w:hAnsi="Calibri"/>
          <w:b w:val="1"/>
          <w:bCs w:val="1"/>
          <w:color w:val="366091"/>
          <w:sz w:val="24"/>
          <w:szCs w:val="24"/>
          <w:highlight w:val="yellow"/>
        </w:rPr>
      </w:pPr>
      <w:r w:rsidDel="00000000" w:rsidR="00000000" w:rsidRPr="00000000">
        <w:rPr>
          <w:rFonts w:ascii="Calibri" w:cs="Calibri" w:eastAsia="Calibri" w:hAnsi="Calibri"/>
          <w:b w:val="1"/>
          <w:bCs w:val="1"/>
          <w:color w:val="366091"/>
          <w:sz w:val="24"/>
          <w:szCs w:val="24"/>
          <w:rtl w:val="0"/>
        </w:rPr>
        <w:t xml:space="preserve">           Legislation and guidance </w:t>
      </w:r>
      <w:r w:rsidDel="00000000" w:rsidR="00000000" w:rsidRPr="00000000">
        <w:rPr>
          <w:rtl w:val="0"/>
        </w:rPr>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This is based on the statutory Special Educational Needs and Disability (SEND) Code of   Practice 2015 ( </w:t>
      </w:r>
      <w:hyperlink r:id="rId8">
        <w:r w:rsidDel="00000000" w:rsidR="00000000" w:rsidRPr="00000000">
          <w:rPr>
            <w:rFonts w:ascii="Calibri" w:cs="Calibri" w:eastAsia="Calibri" w:hAnsi="Calibri"/>
            <w:color w:val="1155cc"/>
            <w:sz w:val="24"/>
            <w:szCs w:val="24"/>
            <w:u w:val="single"/>
            <w:rtl w:val="0"/>
          </w:rPr>
          <w:t xml:space="preserve">Special educational needs and disability code of practice: 0 to 25 years</w:t>
        </w:r>
      </w:hyperlink>
      <w:r w:rsidDel="00000000" w:rsidR="00000000" w:rsidRPr="00000000">
        <w:rPr>
          <w:rFonts w:ascii="Calibri" w:cs="Calibri" w:eastAsia="Calibri" w:hAnsi="Calibri"/>
          <w:sz w:val="24"/>
          <w:szCs w:val="24"/>
          <w:rtl w:val="0"/>
        </w:rPr>
        <w:t xml:space="preserve"> )and the following legislation:</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Part 3 of the Children and Families Act 2014, which sets out schools’ responsibilities for pupils with SEND ( </w:t>
      </w:r>
      <w:hyperlink r:id="rId9">
        <w:r w:rsidDel="00000000" w:rsidR="00000000" w:rsidRPr="00000000">
          <w:rPr>
            <w:rFonts w:ascii="Calibri" w:cs="Calibri" w:eastAsia="Calibri" w:hAnsi="Calibri"/>
            <w:color w:val="1155cc"/>
            <w:sz w:val="24"/>
            <w:szCs w:val="24"/>
            <w:u w:val="single"/>
            <w:rtl w:val="0"/>
          </w:rPr>
          <w:t xml:space="preserve">Children and Families Act 2014 - Part 3 - Children and Young People with special educational needs and disabilities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Special Educational Needs and Disability Regulations 2014, which set out local authorities’ and schools’ responsibilities for education, health and care (EHC) plans, SEN co-ordinators (SENCOs) and the special educational needs (SEN) information report ( </w:t>
      </w:r>
      <w:hyperlink r:id="rId10">
        <w:r w:rsidDel="00000000" w:rsidR="00000000" w:rsidRPr="00000000">
          <w:rPr>
            <w:rFonts w:ascii="Calibri" w:cs="Calibri" w:eastAsia="Calibri" w:hAnsi="Calibri"/>
            <w:color w:val="1155cc"/>
            <w:sz w:val="24"/>
            <w:szCs w:val="24"/>
            <w:u w:val="single"/>
            <w:rtl w:val="0"/>
          </w:rPr>
          <w:t xml:space="preserve">The Special Educational Needs and Disability Regulations 2014 | GOV.UK</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Equality Act 2010 (section 20), which sets out the school’s duties to make reasonable adjustments for pupils with disabilities (</w:t>
      </w:r>
      <w:hyperlink r:id="rId11">
        <w:r w:rsidDel="00000000" w:rsidR="00000000" w:rsidRPr="00000000">
          <w:rPr>
            <w:rFonts w:ascii="Calibri" w:cs="Calibri" w:eastAsia="Calibri" w:hAnsi="Calibri"/>
            <w:color w:val="1155cc"/>
            <w:sz w:val="24"/>
            <w:szCs w:val="24"/>
            <w:u w:val="single"/>
            <w:rtl w:val="0"/>
          </w:rPr>
          <w:t xml:space="preserve">Equality Act 2010, Section 20</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Public Sector Equality Duty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 (</w:t>
      </w:r>
      <w:hyperlink r:id="rId12">
        <w:r w:rsidDel="00000000" w:rsidR="00000000" w:rsidRPr="00000000">
          <w:rPr>
            <w:rFonts w:ascii="Calibri" w:cs="Calibri" w:eastAsia="Calibri" w:hAnsi="Calibri"/>
            <w:color w:val="1155cc"/>
            <w:sz w:val="24"/>
            <w:szCs w:val="24"/>
            <w:u w:val="single"/>
            <w:rtl w:val="0"/>
          </w:rPr>
          <w:t xml:space="preserve">Equality Act 2010, Section 149</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Governance Handbook, which sets out governors’ responsibilities for pupils with SEND </w:t>
      </w:r>
    </w:p>
    <w:p w:rsidR="00000000" w:rsidDel="00000000" w:rsidP="00000000" w:rsidRDefault="00000000" w:rsidRPr="00000000" w14:paraId="00000031">
      <w:pPr>
        <w:rPr>
          <w:rFonts w:ascii="Calibri" w:cs="Calibri" w:eastAsia="Calibri" w:hAnsi="Calibri"/>
          <w:b w:val="1"/>
          <w:bCs w:val="1"/>
          <w:color w:val="366091"/>
          <w:sz w:val="24"/>
          <w:szCs w:val="24"/>
        </w:rPr>
      </w:pPr>
      <w:r w:rsidDel="00000000" w:rsidR="00000000" w:rsidRPr="00000000">
        <w:rPr>
          <w:rFonts w:ascii="Calibri" w:cs="Calibri" w:eastAsia="Calibri" w:hAnsi="Calibri"/>
          <w:sz w:val="24"/>
          <w:szCs w:val="24"/>
          <w:rtl w:val="0"/>
        </w:rPr>
        <w:t xml:space="preserve">● The School Admissions Code, which sets out the school’s obligation to admit all pupils whose education, health and care (EHC) plan names the school, and its duty not to disadvantage unfairly children with a disability or with special educational needs </w:t>
      </w:r>
      <w:r w:rsidDel="00000000" w:rsidR="00000000" w:rsidRPr="00000000">
        <w:rPr>
          <w:rtl w:val="0"/>
        </w:rPr>
      </w:r>
    </w:p>
    <w:p w:rsidR="00000000" w:rsidDel="00000000" w:rsidP="00000000" w:rsidRDefault="00000000" w:rsidRPr="00000000" w14:paraId="00000032">
      <w:pPr>
        <w:ind w:left="70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3">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Inclusion and equal opportunities</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We will achieve this by making reasonable adjustments to teaching, the curriculum and the school environment to make sure that pupils with SEND are included in all aspects of school life.</w:t>
      </w:r>
    </w:p>
    <w:p w:rsidR="00000000" w:rsidDel="00000000" w:rsidP="00000000" w:rsidRDefault="00000000" w:rsidRPr="00000000" w14:paraId="00000036">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7">
      <w:pPr>
        <w:ind w:left="0"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 Responsibility</w:t>
      </w:r>
    </w:p>
    <w:p w:rsidR="00000000" w:rsidDel="00000000" w:rsidP="00000000" w:rsidRDefault="00000000" w:rsidRPr="00000000" w14:paraId="00000039">
      <w:pPr>
        <w:ind w:left="70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A">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4.1 The SENCO</w:t>
      </w:r>
    </w:p>
    <w:p w:rsidR="00000000" w:rsidDel="00000000" w:rsidP="00000000" w:rsidRDefault="00000000" w:rsidRPr="00000000" w14:paraId="0000003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SENCO is Michelle Marshall.</w:t>
      </w:r>
    </w:p>
    <w:p w:rsidR="00000000" w:rsidDel="00000000" w:rsidP="00000000" w:rsidRDefault="00000000" w:rsidRPr="00000000" w14:paraId="0000003D">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contact her it is best to phone school reception 01670 810570 (Lower School) or 01670 813111 (Upper School).</w:t>
      </w:r>
    </w:p>
    <w:p w:rsidR="00000000" w:rsidDel="00000000" w:rsidP="00000000" w:rsidRDefault="00000000" w:rsidRPr="00000000" w14:paraId="0000003E">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will:</w:t>
      </w:r>
    </w:p>
    <w:p w:rsidR="00000000" w:rsidDel="00000000" w:rsidP="00000000" w:rsidRDefault="00000000" w:rsidRPr="00000000" w14:paraId="0000003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Inform any parents that their child may have SEN and then liaise with them about the pupil’s needs and any provision made</w:t>
      </w:r>
    </w:p>
    <w:p w:rsidR="00000000" w:rsidDel="00000000" w:rsidP="00000000" w:rsidRDefault="00000000" w:rsidRPr="00000000" w14:paraId="00000040">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headteacher and SEN governor to determine the strategic development of the SEND policy and provision in the school</w:t>
      </w:r>
    </w:p>
    <w:p w:rsidR="00000000" w:rsidDel="00000000" w:rsidP="00000000" w:rsidRDefault="00000000" w:rsidRPr="00000000" w14:paraId="00000041">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day-to-day responsibility for the operation of this SEND policy and the co-ordination of specific provision made to support individual pupils with SEN, including those who have EHC plans.</w:t>
      </w:r>
    </w:p>
    <w:p w:rsidR="00000000" w:rsidDel="00000000" w:rsidP="00000000" w:rsidRDefault="00000000" w:rsidRPr="00000000" w14:paraId="00000042">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Provide professional guidance to colleagues and liaise and work with staff, parents, and other agencies to make sure that pupils with SEN receive appropriate support and high-quality teaching</w:t>
      </w:r>
    </w:p>
    <w:p w:rsidR="00000000" w:rsidDel="00000000" w:rsidP="00000000" w:rsidRDefault="00000000" w:rsidRPr="00000000" w14:paraId="00000043">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Advise on the graduated approach to providing SEN support and differentiated teaching methods appropriate for individual pupils</w:t>
      </w:r>
    </w:p>
    <w:p w:rsidR="00000000" w:rsidDel="00000000" w:rsidP="00000000" w:rsidRDefault="00000000" w:rsidRPr="00000000" w14:paraId="00000044">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Advise on the deployment of the school’s delegated budget and other resources to meet pupils’ needs effectively</w:t>
      </w:r>
    </w:p>
    <w:p w:rsidR="00000000" w:rsidDel="00000000" w:rsidP="00000000" w:rsidRDefault="00000000" w:rsidRPr="00000000" w14:paraId="00000045">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Be a point of contact for external agencies, especially the local authority (LA) and its support services, and work with external agencies to ensure that appropriate provision is provided </w:t>
      </w:r>
    </w:p>
    <w:p w:rsidR="00000000" w:rsidDel="00000000" w:rsidP="00000000" w:rsidRDefault="00000000" w:rsidRPr="00000000" w14:paraId="00000046">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Liaise with potential next providers of education to make sure that the pupil and their parents are informed about options and that a smooth transition is planned</w:t>
      </w:r>
    </w:p>
    <w:p w:rsidR="00000000" w:rsidDel="00000000" w:rsidP="00000000" w:rsidRDefault="00000000" w:rsidRPr="00000000" w14:paraId="00000047">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When a pupil moves to a different school or institution: Make sure that all relevant information about a pupil’s SEN and the provision for them are sent to the appropriate authority, school or institution in a timely manner</w:t>
      </w:r>
    </w:p>
    <w:p w:rsidR="00000000" w:rsidDel="00000000" w:rsidP="00000000" w:rsidRDefault="00000000" w:rsidRPr="00000000" w14:paraId="0000004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Work with the headteacher and school governors to make sure the school meets its responsibilities under the Equality Act 2010 with regard to reasonable adjustments and access arrangements</w:t>
      </w:r>
    </w:p>
    <w:p w:rsidR="00000000" w:rsidDel="00000000" w:rsidP="00000000" w:rsidRDefault="00000000" w:rsidRPr="00000000" w14:paraId="0000004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the school keeps its records of all pupils with SEND up to date and accurate</w:t>
      </w:r>
    </w:p>
    <w:p w:rsidR="00000000" w:rsidDel="00000000" w:rsidP="00000000" w:rsidRDefault="00000000" w:rsidRPr="00000000" w14:paraId="0000004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monitor to identify any staff who have specific training needs regarding SEN, and incorporate this into the school’s plan for continuous professional development</w:t>
      </w:r>
    </w:p>
    <w:p w:rsidR="00000000" w:rsidDel="00000000" w:rsidP="00000000" w:rsidRDefault="00000000" w:rsidRPr="00000000" w14:paraId="0000004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4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Prepare and review information for inclusion in the school’s SEN information report and any updates to this policy</w:t>
      </w:r>
    </w:p>
    <w:p w:rsidR="00000000" w:rsidDel="00000000" w:rsidP="00000000" w:rsidRDefault="00000000" w:rsidRPr="00000000" w14:paraId="0000004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4E">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4.2 The Governing Body</w:t>
      </w:r>
    </w:p>
    <w:p w:rsidR="00000000" w:rsidDel="00000000" w:rsidP="00000000" w:rsidRDefault="00000000" w:rsidRPr="00000000" w14:paraId="00000050">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The governing board is responsible for making sure the following duties are carried out, though the duties can be delegated to a committee or an individual:</w:t>
      </w:r>
    </w:p>
    <w:p w:rsidR="00000000" w:rsidDel="00000000" w:rsidP="00000000" w:rsidRDefault="00000000" w:rsidRPr="00000000" w14:paraId="00000052">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Co-operate with the LA in reviewing the provision that is available locally and developing the local offer</w:t>
      </w:r>
    </w:p>
    <w:p w:rsidR="00000000" w:rsidDel="00000000" w:rsidP="00000000" w:rsidRDefault="00000000" w:rsidRPr="00000000" w14:paraId="00000053">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Do all it can to make sure that every pupil with SEND gets the support they need</w:t>
      </w:r>
    </w:p>
    <w:p w:rsidR="00000000" w:rsidDel="00000000" w:rsidP="00000000" w:rsidRDefault="00000000" w:rsidRPr="00000000" w14:paraId="00000054">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pupils with SEND engage in the activities of the school alongside pupils who don’t have SEND</w:t>
      </w:r>
    </w:p>
    <w:p w:rsidR="00000000" w:rsidDel="00000000" w:rsidP="00000000" w:rsidRDefault="00000000" w:rsidRPr="00000000" w14:paraId="00000055">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Inform parents when the school is making special educational provision for their child</w:t>
      </w:r>
    </w:p>
    <w:p w:rsidR="00000000" w:rsidDel="00000000" w:rsidP="00000000" w:rsidRDefault="00000000" w:rsidRPr="00000000" w14:paraId="00000056">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 school has arrangements in place to support any pupils with medical conditions</w:t>
      </w:r>
    </w:p>
    <w:p w:rsidR="00000000" w:rsidDel="00000000" w:rsidP="00000000" w:rsidRDefault="00000000" w:rsidRPr="00000000" w14:paraId="00000057">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Provide access to a broad and balanced curriculum</w:t>
      </w:r>
    </w:p>
    <w:p w:rsidR="00000000" w:rsidDel="00000000" w:rsidP="00000000" w:rsidRDefault="00000000" w:rsidRPr="00000000" w14:paraId="0000005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Have a clear approach to identifying and responding to SEND</w:t>
      </w:r>
    </w:p>
    <w:p w:rsidR="00000000" w:rsidDel="00000000" w:rsidP="00000000" w:rsidRDefault="00000000" w:rsidRPr="00000000" w14:paraId="0000005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Provide an annual report for parents on their child’s progress</w:t>
      </w:r>
    </w:p>
    <w:p w:rsidR="00000000" w:rsidDel="00000000" w:rsidP="00000000" w:rsidRDefault="00000000" w:rsidRPr="00000000" w14:paraId="0000005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Record accurately and keep up to date the provision made for pupils with SEND</w:t>
      </w:r>
    </w:p>
    <w:p w:rsidR="00000000" w:rsidDel="00000000" w:rsidP="00000000" w:rsidRDefault="00000000" w:rsidRPr="00000000" w14:paraId="0000005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Publish information on the school website about how the school is implementing its SEND policy, in a SEN information report</w:t>
      </w:r>
    </w:p>
    <w:p w:rsidR="00000000" w:rsidDel="00000000" w:rsidP="00000000" w:rsidRDefault="00000000" w:rsidRPr="00000000" w14:paraId="0000005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w:t>
      </w:r>
    </w:p>
    <w:p w:rsidR="00000000" w:rsidDel="00000000" w:rsidP="00000000" w:rsidRDefault="00000000" w:rsidRPr="00000000" w14:paraId="0000005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there is a qualified teacher designated as SENCO for the school and that the key responsibilities of the role are set out, and monitor the effectiveness of how these are carried out</w:t>
      </w:r>
    </w:p>
    <w:p w:rsidR="00000000" w:rsidDel="00000000" w:rsidP="00000000" w:rsidRDefault="00000000" w:rsidRPr="00000000" w14:paraId="0000005E">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Determine their approach to using their resources to support the progress of pupils with SEND</w:t>
      </w:r>
    </w:p>
    <w:p w:rsidR="00000000" w:rsidDel="00000000" w:rsidP="00000000" w:rsidRDefault="00000000" w:rsidRPr="00000000" w14:paraId="0000005F">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4.3 The SEND link governor</w:t>
      </w:r>
    </w:p>
    <w:p w:rsidR="00000000" w:rsidDel="00000000" w:rsidP="00000000" w:rsidRDefault="00000000" w:rsidRPr="00000000" w14:paraId="00000061">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SEND link governor is Michael Vass. He can be contacted via the school office.</w:t>
      </w:r>
    </w:p>
    <w:p w:rsidR="00000000" w:rsidDel="00000000" w:rsidP="00000000" w:rsidRDefault="00000000" w:rsidRPr="00000000" w14:paraId="00000063">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SEND governor will:</w:t>
      </w:r>
    </w:p>
    <w:p w:rsidR="00000000" w:rsidDel="00000000" w:rsidP="00000000" w:rsidRDefault="00000000" w:rsidRPr="00000000" w14:paraId="00000064">
      <w:pPr>
        <w:numPr>
          <w:ilvl w:val="0"/>
          <w:numId w:val="1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to raise awareness of SEND issues at governing board meetings</w:t>
      </w:r>
    </w:p>
    <w:p w:rsidR="00000000" w:rsidDel="00000000" w:rsidP="00000000" w:rsidRDefault="00000000" w:rsidRPr="00000000" w14:paraId="00000065">
      <w:pPr>
        <w:numPr>
          <w:ilvl w:val="0"/>
          <w:numId w:val="1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Monitor the quality and effectiveness of SEND provision within the school and update the governing board on this</w:t>
      </w:r>
    </w:p>
    <w:p w:rsidR="00000000" w:rsidDel="00000000" w:rsidP="00000000" w:rsidRDefault="00000000" w:rsidRPr="00000000" w14:paraId="00000066">
      <w:pPr>
        <w:numPr>
          <w:ilvl w:val="0"/>
          <w:numId w:val="1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headteacher and SENCO to determine the strategic development of the SEND policy and provision in the school</w:t>
      </w:r>
    </w:p>
    <w:p w:rsidR="00000000" w:rsidDel="00000000" w:rsidP="00000000" w:rsidRDefault="00000000" w:rsidRPr="00000000" w14:paraId="0000006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4.4 The Executive Headteacher</w:t>
      </w:r>
    </w:p>
    <w:p w:rsidR="00000000" w:rsidDel="00000000" w:rsidP="00000000" w:rsidRDefault="00000000" w:rsidRPr="00000000" w14:paraId="0000006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Executive Headteacher will:</w:t>
      </w:r>
    </w:p>
    <w:p w:rsidR="00000000" w:rsidDel="00000000" w:rsidP="00000000" w:rsidRDefault="00000000" w:rsidRPr="00000000" w14:paraId="0000006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C">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SENCO and SEND link governor to determine the strategic development of the SEND policy and provision within the school</w:t>
      </w:r>
    </w:p>
    <w:p w:rsidR="00000000" w:rsidDel="00000000" w:rsidP="00000000" w:rsidRDefault="00000000" w:rsidRPr="00000000" w14:paraId="0000006D">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SENCO and school governors to make sure the school meets its responsibilities under the Equality Act 2010 with regard to reasonable adjustments and access arrangements</w:t>
      </w:r>
    </w:p>
    <w:p w:rsidR="00000000" w:rsidDel="00000000" w:rsidP="00000000" w:rsidRDefault="00000000" w:rsidRPr="00000000" w14:paraId="0000006E">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overall responsibility for, and awareness of, the provision for pupils with SEND, and their progress</w:t>
      </w:r>
    </w:p>
    <w:p w:rsidR="00000000" w:rsidDel="00000000" w:rsidP="00000000" w:rsidRDefault="00000000" w:rsidRPr="00000000" w14:paraId="0000006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responsibility for monitoring the school’s notional SEND budget and any additional funding allocated by the LA to support individual pupils</w:t>
      </w:r>
    </w:p>
    <w:p w:rsidR="00000000" w:rsidDel="00000000" w:rsidP="00000000" w:rsidRDefault="00000000" w:rsidRPr="00000000" w14:paraId="00000070">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 SENCO has enough time to carry out their duties</w:t>
      </w:r>
    </w:p>
    <w:p w:rsidR="00000000" w:rsidDel="00000000" w:rsidP="00000000" w:rsidRDefault="00000000" w:rsidRPr="00000000" w14:paraId="00000071">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Have an overview of the needs of the current cohort of pupils on the SEND register</w:t>
      </w:r>
    </w:p>
    <w:p w:rsidR="00000000" w:rsidDel="00000000" w:rsidP="00000000" w:rsidRDefault="00000000" w:rsidRPr="00000000" w14:paraId="00000072">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Advise the LA when a pupil needs an EHC needs assessment, or when an EHC plan needs an early review</w:t>
      </w:r>
    </w:p>
    <w:p w:rsidR="00000000" w:rsidDel="00000000" w:rsidP="00000000" w:rsidRDefault="00000000" w:rsidRPr="00000000" w14:paraId="00000073">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monitor to identify any staff who have specific training needs regarding SEN, and incorporate this into the school’s plan for continuous professional development</w:t>
      </w:r>
    </w:p>
    <w:p w:rsidR="00000000" w:rsidDel="00000000" w:rsidP="00000000" w:rsidRDefault="00000000" w:rsidRPr="00000000" w14:paraId="00000074">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regularly review and evaluate the breadth and impact of the SEND support the school offers or can access, and co-operate with the LA in reviewing the provision that is available locally and in developing the local offer</w:t>
      </w:r>
    </w:p>
    <w:p w:rsidR="00000000" w:rsidDel="00000000" w:rsidP="00000000" w:rsidRDefault="00000000" w:rsidRPr="00000000" w14:paraId="00000075">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and teaching staff, identify any patterns in the school’s identification of SEN, both within the school and in comparison with national data, and use these to reflect on and reinforce the quality of teaching</w:t>
      </w:r>
    </w:p>
    <w:p w:rsidR="00000000" w:rsidDel="00000000" w:rsidP="00000000" w:rsidRDefault="00000000" w:rsidRPr="00000000" w14:paraId="00000076">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4.5 Class teachers</w:t>
      </w:r>
    </w:p>
    <w:p w:rsidR="00000000" w:rsidDel="00000000" w:rsidP="00000000" w:rsidRDefault="00000000" w:rsidRPr="00000000" w14:paraId="00000078">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class teacher is responsible for:</w:t>
      </w:r>
    </w:p>
    <w:p w:rsidR="00000000" w:rsidDel="00000000" w:rsidP="00000000" w:rsidRDefault="00000000" w:rsidRPr="00000000" w14:paraId="0000007A">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Planning and providing high-quality teaching that is differentiated to meet pupil needs through a graduated approach</w:t>
      </w:r>
    </w:p>
    <w:p w:rsidR="00000000" w:rsidDel="00000000" w:rsidP="00000000" w:rsidRDefault="00000000" w:rsidRPr="00000000" w14:paraId="0000007C">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progress and development of every pupil in their class</w:t>
      </w:r>
    </w:p>
    <w:p w:rsidR="00000000" w:rsidDel="00000000" w:rsidP="00000000" w:rsidRDefault="00000000" w:rsidRPr="00000000" w14:paraId="0000007D">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Working closely with any teaching assistants or specialist staff to plan and assess the impact of support and interventions, and consider how they can be linked to classroom teaching</w:t>
      </w:r>
    </w:p>
    <w:p w:rsidR="00000000" w:rsidDel="00000000" w:rsidP="00000000" w:rsidRDefault="00000000" w:rsidRPr="00000000" w14:paraId="0000007E">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Working with the SENCO to review each pupil’s progress and development, and decide on any changes to provision</w:t>
      </w:r>
    </w:p>
    <w:p w:rsidR="00000000" w:rsidDel="00000000" w:rsidP="00000000" w:rsidRDefault="00000000" w:rsidRPr="00000000" w14:paraId="0000007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Ensuring they follow this SEND policy and the SEN information report</w:t>
      </w:r>
    </w:p>
    <w:p w:rsidR="00000000" w:rsidDel="00000000" w:rsidP="00000000" w:rsidRDefault="00000000" w:rsidRPr="00000000" w14:paraId="00000080">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Communicating with parents regularly to:</w:t>
      </w:r>
    </w:p>
    <w:p w:rsidR="00000000" w:rsidDel="00000000" w:rsidP="00000000" w:rsidRDefault="00000000" w:rsidRPr="00000000" w14:paraId="00000081">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Set clear outcomes and review progress towards them</w:t>
      </w:r>
    </w:p>
    <w:p w:rsidR="00000000" w:rsidDel="00000000" w:rsidP="00000000" w:rsidRDefault="00000000" w:rsidRPr="00000000" w14:paraId="00000082">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Discuss the activities and support that will help achieve the set outcomes</w:t>
      </w:r>
    </w:p>
    <w:p w:rsidR="00000000" w:rsidDel="00000000" w:rsidP="00000000" w:rsidRDefault="00000000" w:rsidRPr="00000000" w14:paraId="00000083">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Identify the responsibilities of the parent, the pupil and the school</w:t>
      </w:r>
    </w:p>
    <w:p w:rsidR="00000000" w:rsidDel="00000000" w:rsidP="00000000" w:rsidRDefault="00000000" w:rsidRPr="00000000" w14:paraId="00000084">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Listen to the parents’ concerns and agree their aspirations for the pupil</w:t>
      </w:r>
    </w:p>
    <w:p w:rsidR="00000000" w:rsidDel="00000000" w:rsidP="00000000" w:rsidRDefault="00000000" w:rsidRPr="00000000" w14:paraId="00000085">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4.6 Parents or carers</w:t>
      </w:r>
    </w:p>
    <w:p w:rsidR="00000000" w:rsidDel="00000000" w:rsidP="00000000" w:rsidRDefault="00000000" w:rsidRPr="00000000" w14:paraId="0000008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Parents or carers should inform the school if they have any concerns about their child’s progress or development.</w:t>
      </w:r>
    </w:p>
    <w:p w:rsidR="00000000" w:rsidDel="00000000" w:rsidP="00000000" w:rsidRDefault="00000000" w:rsidRPr="00000000" w14:paraId="0000008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w:t>
      </w:r>
    </w:p>
    <w:p w:rsidR="00000000" w:rsidDel="00000000" w:rsidP="00000000" w:rsidRDefault="00000000" w:rsidRPr="00000000" w14:paraId="0000008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highlight w:val="white"/>
          <w:rtl w:val="0"/>
        </w:rPr>
        <w:t xml:space="preserve">Contacted termly </w:t>
      </w:r>
      <w:r w:rsidDel="00000000" w:rsidR="00000000" w:rsidRPr="00000000">
        <w:rPr>
          <w:rFonts w:ascii="Calibri" w:cs="Calibri" w:eastAsia="Calibri" w:hAnsi="Calibri"/>
          <w:sz w:val="24"/>
          <w:szCs w:val="24"/>
          <w:rtl w:val="0"/>
        </w:rPr>
        <w:t xml:space="preserve">to review the provision that is in place for their child</w:t>
      </w:r>
    </w:p>
    <w:p w:rsidR="00000000" w:rsidDel="00000000" w:rsidP="00000000" w:rsidRDefault="00000000" w:rsidRPr="00000000" w14:paraId="0000008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Asked to provide information about the impact of SEN support outside school and any changes in the pupil’s needs</w:t>
      </w:r>
    </w:p>
    <w:p w:rsidR="00000000" w:rsidDel="00000000" w:rsidP="00000000" w:rsidRDefault="00000000" w:rsidRPr="00000000" w14:paraId="0000008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Given the opportunity to share their concerns and, with school staff, agree their aspirations for the pupil</w:t>
      </w:r>
    </w:p>
    <w:p w:rsidR="00000000" w:rsidDel="00000000" w:rsidP="00000000" w:rsidRDefault="00000000" w:rsidRPr="00000000" w14:paraId="0000008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Given an annual report on the pupil’s progress</w:t>
      </w:r>
    </w:p>
    <w:p w:rsidR="00000000" w:rsidDel="00000000" w:rsidP="00000000" w:rsidRDefault="00000000" w:rsidRPr="00000000" w14:paraId="0000008E">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take into account the views of the parent or carer in any decisions made about the pupil.</w:t>
      </w:r>
    </w:p>
    <w:p w:rsidR="00000000" w:rsidDel="00000000" w:rsidP="00000000" w:rsidRDefault="00000000" w:rsidRPr="00000000" w14:paraId="00000090">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4.7 The pupil</w:t>
      </w:r>
    </w:p>
    <w:p w:rsidR="00000000" w:rsidDel="00000000" w:rsidP="00000000" w:rsidRDefault="00000000" w:rsidRPr="00000000" w14:paraId="00000092">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will always be given the opportunity to provide information and express their views about their SEND and the support provided. They will be invited to participate in discussions and decisions about this support.</w:t>
      </w:r>
    </w:p>
    <w:p w:rsidR="00000000" w:rsidDel="00000000" w:rsidP="00000000" w:rsidRDefault="00000000" w:rsidRPr="00000000" w14:paraId="00000094">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might involve the pupil:</w:t>
      </w:r>
    </w:p>
    <w:p w:rsidR="00000000" w:rsidDel="00000000" w:rsidP="00000000" w:rsidRDefault="00000000" w:rsidRPr="00000000" w14:paraId="00000095">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Explaining what their strengths and difficulties are</w:t>
      </w:r>
    </w:p>
    <w:p w:rsidR="00000000" w:rsidDel="00000000" w:rsidP="00000000" w:rsidRDefault="00000000" w:rsidRPr="00000000" w14:paraId="00000096">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Contributing to setting targets or outcomes</w:t>
      </w:r>
    </w:p>
    <w:p w:rsidR="00000000" w:rsidDel="00000000" w:rsidP="00000000" w:rsidRDefault="00000000" w:rsidRPr="00000000" w14:paraId="00000097">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Attending review meetings</w:t>
      </w:r>
    </w:p>
    <w:p w:rsidR="00000000" w:rsidDel="00000000" w:rsidP="00000000" w:rsidRDefault="00000000" w:rsidRPr="00000000" w14:paraId="00000098">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Giving feedback on the effectiveness of interventions</w:t>
      </w:r>
    </w:p>
    <w:p w:rsidR="00000000" w:rsidDel="00000000" w:rsidP="00000000" w:rsidRDefault="00000000" w:rsidRPr="00000000" w14:paraId="0000009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ind w:left="0" w:firstLine="0"/>
        <w:rPr>
          <w:rFonts w:ascii="Calibri" w:cs="Calibri" w:eastAsia="Calibri" w:hAnsi="Calibri"/>
          <w:sz w:val="22"/>
          <w:szCs w:val="22"/>
        </w:rPr>
      </w:pPr>
      <w:r w:rsidDel="00000000" w:rsidR="00000000" w:rsidRPr="00000000">
        <w:rPr>
          <w:rFonts w:ascii="Calibri" w:cs="Calibri" w:eastAsia="Calibri" w:hAnsi="Calibri"/>
          <w:sz w:val="24"/>
          <w:szCs w:val="24"/>
          <w:rtl w:val="0"/>
        </w:rPr>
        <w:t xml:space="preserve">The pupil’s views will be taken into account in making decisions that affect them, whenever possible.</w:t>
      </w:r>
      <w:r w:rsidDel="00000000" w:rsidR="00000000" w:rsidRPr="00000000">
        <w:rPr>
          <w:rtl w:val="0"/>
        </w:rPr>
      </w:r>
    </w:p>
    <w:p w:rsidR="00000000" w:rsidDel="00000000" w:rsidP="00000000" w:rsidRDefault="00000000" w:rsidRPr="00000000" w14:paraId="0000009B">
      <w:pPr>
        <w:tabs>
          <w:tab w:val="left" w:leader="none" w:pos="709"/>
          <w:tab w:val="left" w:leader="none" w:pos="1418"/>
        </w:tabs>
        <w:ind w:left="1418" w:hanging="709"/>
        <w:jc w:val="both"/>
        <w:rPr>
          <w:b w:val="1"/>
          <w:bCs w:val="1"/>
        </w:rPr>
      </w:pPr>
      <w:r w:rsidDel="00000000" w:rsidR="00000000" w:rsidRPr="00000000">
        <w:rPr>
          <w:rtl w:val="0"/>
        </w:rPr>
      </w:r>
    </w:p>
    <w:p w:rsidR="00000000" w:rsidDel="00000000" w:rsidP="00000000" w:rsidRDefault="00000000" w:rsidRPr="00000000" w14:paraId="0000009C">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w:t>
        <w:tab/>
        <w:t xml:space="preserve">Policy</w:t>
      </w:r>
    </w:p>
    <w:p w:rsidR="00000000" w:rsidDel="00000000" w:rsidP="00000000" w:rsidRDefault="00000000" w:rsidRPr="00000000" w14:paraId="0000009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w:t>
        <w:tab/>
        <w:t xml:space="preserve">Definitions</w:t>
      </w:r>
    </w:p>
    <w:p w:rsidR="00000000" w:rsidDel="00000000" w:rsidP="00000000" w:rsidRDefault="00000000" w:rsidRPr="00000000" w14:paraId="0000009F">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0">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5.11 Special educational needs</w:t>
      </w:r>
    </w:p>
    <w:p w:rsidR="00000000" w:rsidDel="00000000" w:rsidP="00000000" w:rsidRDefault="00000000" w:rsidRPr="00000000" w14:paraId="000000A1">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pupil has SEN if they have a learning difficulty or disability that requires special educational provision to be made for them.</w:t>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have a learning difficulty or disability if they have:</w:t>
      </w:r>
    </w:p>
    <w:p w:rsidR="00000000" w:rsidDel="00000000" w:rsidP="00000000" w:rsidRDefault="00000000" w:rsidRPr="00000000" w14:paraId="000000A4">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significantly greater difficulty in learning than most others of the same age, or</w:t>
      </w:r>
    </w:p>
    <w:p w:rsidR="00000000" w:rsidDel="00000000" w:rsidP="00000000" w:rsidRDefault="00000000" w:rsidRPr="00000000" w14:paraId="000000A5">
      <w:pPr>
        <w:numPr>
          <w:ilvl w:val="0"/>
          <w:numId w:val="12"/>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disability which prevents or hinders them from making use of facilities of a kind generally provided for others of the same age in mainstream schools</w:t>
      </w:r>
    </w:p>
    <w:p w:rsidR="00000000" w:rsidDel="00000000" w:rsidP="00000000" w:rsidRDefault="00000000" w:rsidRPr="00000000" w14:paraId="000000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Special educational provision is educational or training provision that is additional to, or different from, that made generally for other children or young people of the same age by mainstream schools.</w:t>
      </w:r>
    </w:p>
    <w:p w:rsidR="00000000" w:rsidDel="00000000" w:rsidP="00000000" w:rsidRDefault="00000000" w:rsidRPr="00000000" w14:paraId="000000A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5.12 Disability</w:t>
      </w:r>
    </w:p>
    <w:p w:rsidR="00000000" w:rsidDel="00000000" w:rsidP="00000000" w:rsidRDefault="00000000" w:rsidRPr="00000000" w14:paraId="000000A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considered to have a disability if they have a physical or mental impairment that has a substantial and long-term adverse effect on their ability to do normal daily activities.</w:t>
      </w:r>
    </w:p>
    <w:p w:rsidR="00000000" w:rsidDel="00000000" w:rsidP="00000000" w:rsidRDefault="00000000" w:rsidRPr="00000000" w14:paraId="000000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make reasonable adjustments for pupils with disabilities, so that they are not at a substantial disadvantage compared with their peers.</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D">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5.13 The 4 areas of need</w:t>
      </w:r>
    </w:p>
    <w:p w:rsidR="00000000" w:rsidDel="00000000" w:rsidP="00000000" w:rsidRDefault="00000000" w:rsidRPr="00000000" w14:paraId="000000AE">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needs of pupils with SEND are grouped into 4 broad areas. Pupils can have needs that cut across more than 1 area, and their needs may change over time.</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Interventions will be selected that are appropriate for the pupil’s particular area(s) of need, at the relevant time.</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tl w:val="0"/>
        </w:rPr>
      </w:r>
    </w:p>
    <w:sdt>
      <w:sdtPr>
        <w:lock w:val="contentLocked"/>
        <w:id w:val="-261892309"/>
        <w:tag w:val="goog_rdk_0"/>
      </w:sdtPr>
      <w:sdtContent>
        <w:tbl>
          <w:tblPr>
            <w:tblStyle w:val="Table1"/>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5"/>
            <w:gridCol w:w="7515"/>
            <w:tblGridChange w:id="0">
              <w:tblGrid>
                <w:gridCol w:w="2085"/>
                <w:gridCol w:w="7515"/>
              </w:tblGrid>
            </w:tblGridChange>
          </w:tblGrid>
          <w:tr>
            <w:trPr>
              <w:cantSplit w:val="0"/>
              <w:tblHeader w:val="0"/>
            </w:trPr>
            <w:tc>
              <w:tcPr>
                <w:shd w:fill="366091" w:val="clear"/>
                <w:tcMar>
                  <w:top w:w="100.0" w:type="dxa"/>
                  <w:left w:w="100.0" w:type="dxa"/>
                  <w:bottom w:w="100.0" w:type="dxa"/>
                  <w:right w:w="100.0" w:type="dxa"/>
                </w:tcMar>
                <w:vAlign w:val="top"/>
              </w:tcPr>
              <w:p w:rsidR="00000000" w:rsidDel="00000000" w:rsidP="00000000" w:rsidRDefault="00000000" w:rsidRPr="00000000" w14:paraId="000000B3">
                <w:pPr>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Area of need</w:t>
                </w:r>
              </w:p>
            </w:tc>
            <w:tc>
              <w:tcPr>
                <w:shd w:fill="366091"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color w:val="ffffff"/>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Communication and interaction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Pupils with needs in this area have difficulty communicating with others. They may have difficulty understanding what is being said to them, have trouble expressing themselves, or do not understand or use the social rules of communication.</w:t>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who are on the autism spectrum often have needs that fall in this category.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Cognition and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Pupils with learning difficulties usually learn at a slower pace than their peers. A wide range of needs are grouped in this area, including: </w:t>
                </w:r>
              </w:p>
              <w:p w:rsidR="00000000" w:rsidDel="00000000" w:rsidP="00000000" w:rsidRDefault="00000000" w:rsidRPr="00000000" w14:paraId="000000BA">
                <w:pPr>
                  <w:numPr>
                    <w:ilvl w:val="0"/>
                    <w:numId w:val="6"/>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Specific learning difficulties, which impact 1 or more specific aspects of learning, such as: dyslexia, dyscalculia and dyspraxia</w:t>
                </w:r>
              </w:p>
              <w:p w:rsidR="00000000" w:rsidDel="00000000" w:rsidP="00000000" w:rsidRDefault="00000000" w:rsidRPr="00000000" w14:paraId="000000BB">
                <w:pPr>
                  <w:numPr>
                    <w:ilvl w:val="0"/>
                    <w:numId w:val="6"/>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Moderate learning difficulties </w:t>
                </w:r>
              </w:p>
              <w:p w:rsidR="00000000" w:rsidDel="00000000" w:rsidP="00000000" w:rsidRDefault="00000000" w:rsidRPr="00000000" w14:paraId="000000BC">
                <w:pPr>
                  <w:numPr>
                    <w:ilvl w:val="0"/>
                    <w:numId w:val="6"/>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Severe learning difficulties </w:t>
                </w:r>
              </w:p>
              <w:p w:rsidR="00000000" w:rsidDel="00000000" w:rsidP="00000000" w:rsidRDefault="00000000" w:rsidRPr="00000000" w14:paraId="000000BD">
                <w:pPr>
                  <w:numPr>
                    <w:ilvl w:val="0"/>
                    <w:numId w:val="6"/>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Profound and multiple learning difficulties, which is where pupils are likely to have severe and complex learning difficulties as well as a physical disability or sensory impairment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emotional and mental</w:t>
                </w:r>
              </w:p>
              <w:p w:rsidR="00000000" w:rsidDel="00000000" w:rsidP="00000000" w:rsidRDefault="00000000" w:rsidRPr="00000000" w14:paraId="000000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needs may reflect a wide range of underlying difficulties or disorders. Pupils may have:</w:t>
                </w:r>
              </w:p>
              <w:p w:rsidR="00000000" w:rsidDel="00000000" w:rsidP="00000000" w:rsidRDefault="00000000" w:rsidRPr="00000000" w14:paraId="000000C1">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Mental health difficulties such as anxiety, depression or an eating disorder</w:t>
                </w:r>
              </w:p>
              <w:p w:rsidR="00000000" w:rsidDel="00000000" w:rsidP="00000000" w:rsidRDefault="00000000" w:rsidRPr="00000000" w14:paraId="000000C2">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Attention deficit disorder, attention deficit hyperactive disorder or</w:t>
                </w:r>
              </w:p>
              <w:p w:rsidR="00000000" w:rsidDel="00000000" w:rsidP="00000000" w:rsidRDefault="00000000" w:rsidRPr="00000000" w14:paraId="000000C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attachment disorder</w:t>
                </w:r>
              </w:p>
              <w:p w:rsidR="00000000" w:rsidDel="00000000" w:rsidP="00000000" w:rsidRDefault="00000000" w:rsidRPr="00000000" w14:paraId="000000C4">
                <w:pPr>
                  <w:numPr>
                    <w:ilvl w:val="0"/>
                    <w:numId w:val="5"/>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Suffered adverse childhood experiences (ACE’s)</w:t>
                </w:r>
              </w:p>
              <w:p w:rsidR="00000000" w:rsidDel="00000000" w:rsidP="00000000" w:rsidRDefault="00000000" w:rsidRPr="00000000" w14:paraId="000000C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needs can manifest in many ways, for example as challenging, disruptive or disturbing behaviour, or by the pupil becoming withdrawn or isolated.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Sensory and/or physical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with these needs have a disability that hinders them from accessing the educational facilities generally provided.</w:t>
                </w:r>
              </w:p>
              <w:p w:rsidR="00000000" w:rsidDel="00000000" w:rsidP="00000000" w:rsidRDefault="00000000" w:rsidRPr="00000000" w14:paraId="000000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may have:</w:t>
                </w:r>
              </w:p>
              <w:p w:rsidR="00000000" w:rsidDel="00000000" w:rsidP="00000000" w:rsidRDefault="00000000" w:rsidRPr="00000000" w14:paraId="000000C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sensory impairment such as vision impairment, hearing impairment or multi-sensory impairment</w:t>
                </w:r>
              </w:p>
              <w:p w:rsidR="00000000" w:rsidDel="00000000" w:rsidP="00000000" w:rsidRDefault="00000000" w:rsidRPr="00000000" w14:paraId="000000C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physical impairment</w:t>
                </w:r>
              </w:p>
              <w:p w:rsidR="00000000" w:rsidDel="00000000" w:rsidP="00000000" w:rsidRDefault="00000000" w:rsidRPr="00000000" w14:paraId="000000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pupils may need ongoing additional support and equipment to access all the opportunities available to their peers.</w:t>
                </w:r>
              </w:p>
            </w:tc>
          </w:tr>
        </w:tbl>
      </w:sdtContent>
    </w:sdt>
    <w:p w:rsidR="00000000" w:rsidDel="00000000" w:rsidP="00000000" w:rsidRDefault="00000000" w:rsidRPr="00000000" w14:paraId="000000CC">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CD">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5.2 SEN information report</w:t>
      </w:r>
    </w:p>
    <w:p w:rsidR="00000000" w:rsidDel="00000000" w:rsidP="00000000" w:rsidRDefault="00000000" w:rsidRPr="00000000" w14:paraId="000000CE">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publishes a SEN information report on its website, which sets out how this policy is implemented in the school.</w:t>
      </w:r>
    </w:p>
    <w:p w:rsidR="00000000" w:rsidDel="00000000" w:rsidP="00000000" w:rsidRDefault="00000000" w:rsidRPr="00000000" w14:paraId="000000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information report will be updated annually and as soon as possible after any changes to the information it contains.</w:t>
      </w:r>
    </w:p>
    <w:p w:rsidR="00000000" w:rsidDel="00000000" w:rsidP="00000000" w:rsidRDefault="00000000" w:rsidRPr="00000000" w14:paraId="000000D1">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2">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3">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w:t>
        <w:tab/>
        <w:t xml:space="preserve">Our approach to SEND support</w:t>
      </w:r>
    </w:p>
    <w:p w:rsidR="00000000" w:rsidDel="00000000" w:rsidP="00000000" w:rsidRDefault="00000000" w:rsidRPr="00000000" w14:paraId="000000D4">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5">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5.31 1 Identifying pupils with SEND and assessing their needs</w:t>
      </w:r>
    </w:p>
    <w:p w:rsidR="00000000" w:rsidDel="00000000" w:rsidP="00000000" w:rsidRDefault="00000000" w:rsidRPr="00000000" w14:paraId="000000D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w:t>
      </w:r>
    </w:p>
    <w:p w:rsidR="00000000" w:rsidDel="00000000" w:rsidP="00000000" w:rsidRDefault="00000000" w:rsidRPr="00000000" w14:paraId="000000D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teachers will regularly assess the progress of all pupils and identify any whose progress:</w:t>
      </w:r>
    </w:p>
    <w:p w:rsidR="00000000" w:rsidDel="00000000" w:rsidP="00000000" w:rsidRDefault="00000000" w:rsidRPr="00000000" w14:paraId="000000D9">
      <w:pPr>
        <w:numPr>
          <w:ilvl w:val="0"/>
          <w:numId w:val="4"/>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significantly slower than that of their peers starting from the same baseline</w:t>
      </w:r>
    </w:p>
    <w:p w:rsidR="00000000" w:rsidDel="00000000" w:rsidP="00000000" w:rsidRDefault="00000000" w:rsidRPr="00000000" w14:paraId="000000DA">
      <w:pPr>
        <w:numPr>
          <w:ilvl w:val="0"/>
          <w:numId w:val="4"/>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Fails to match or better their previous rate of progress</w:t>
      </w:r>
    </w:p>
    <w:p w:rsidR="00000000" w:rsidDel="00000000" w:rsidP="00000000" w:rsidRDefault="00000000" w:rsidRPr="00000000" w14:paraId="000000DB">
      <w:pPr>
        <w:numPr>
          <w:ilvl w:val="0"/>
          <w:numId w:val="4"/>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Fails to close the attainment gap between them and their peers</w:t>
      </w:r>
    </w:p>
    <w:p w:rsidR="00000000" w:rsidDel="00000000" w:rsidP="00000000" w:rsidRDefault="00000000" w:rsidRPr="00000000" w14:paraId="000000DC">
      <w:pPr>
        <w:numPr>
          <w:ilvl w:val="0"/>
          <w:numId w:val="4"/>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Widens the attainment gap</w:t>
      </w:r>
    </w:p>
    <w:p w:rsidR="00000000" w:rsidDel="00000000" w:rsidP="00000000" w:rsidRDefault="00000000" w:rsidRPr="00000000" w14:paraId="000000D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may include progress in areas other than attainment, for example, wider development or social needs. </w:t>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carers,consider consulting an external specialist.</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Slow progress and low attainment will not automatically mean a pupil is recorded as having SEN.</w:t>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Potential short-term causes of impact on behaviour or performance will be considered, such as bullying or bereavement. Staff will also take particular care in identifying and assessing SEN for pupils whose first language is not English.</w:t>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pupil is joining the school, and:</w:t>
      </w:r>
    </w:p>
    <w:p w:rsidR="00000000" w:rsidDel="00000000" w:rsidP="00000000" w:rsidRDefault="00000000" w:rsidRPr="00000000" w14:paraId="000000E3">
      <w:pPr>
        <w:numPr>
          <w:ilvl w:val="0"/>
          <w:numId w:val="1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Their previous setting has already identified that they have SEN</w:t>
      </w:r>
    </w:p>
    <w:p w:rsidR="00000000" w:rsidDel="00000000" w:rsidP="00000000" w:rsidRDefault="00000000" w:rsidRPr="00000000" w14:paraId="000000E4">
      <w:pPr>
        <w:numPr>
          <w:ilvl w:val="0"/>
          <w:numId w:val="1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They are known to external agencies</w:t>
      </w:r>
    </w:p>
    <w:p w:rsidR="00000000" w:rsidDel="00000000" w:rsidP="00000000" w:rsidRDefault="00000000" w:rsidRPr="00000000" w14:paraId="000000E5">
      <w:pPr>
        <w:numPr>
          <w:ilvl w:val="0"/>
          <w:numId w:val="15"/>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They have an education, health and care plan (EHCP)</w:t>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the school will work in a multi-agency way to make sure we get relevant information before the pupil starts at school, so support can be put in place as early as possible.</w:t>
      </w:r>
    </w:p>
    <w:p w:rsidR="00000000" w:rsidDel="00000000" w:rsidP="00000000" w:rsidRDefault="00000000" w:rsidRPr="00000000" w14:paraId="000000E7">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E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5.32</w:t>
        <w:tab/>
        <w:t xml:space="preserve">Consulting and involving pupils and parents</w:t>
      </w:r>
    </w:p>
    <w:p w:rsidR="00000000" w:rsidDel="00000000" w:rsidP="00000000" w:rsidRDefault="00000000" w:rsidRPr="00000000" w14:paraId="000000E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put the pupil and their parents at the heart of all decisions made about special educational provision.</w:t>
      </w:r>
    </w:p>
    <w:p w:rsidR="00000000" w:rsidDel="00000000" w:rsidP="00000000" w:rsidRDefault="00000000" w:rsidRPr="00000000" w14:paraId="000000E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When we are aiming to identify whether a pupil needs special education provision, we will have an early discussion with the pupil and their parents. These conversations will make sure that: </w:t>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develops a good understanding of the pupil’s areas of strength and difficulty </w:t>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 take into account any concerns the parents have</w:t>
      </w:r>
    </w:p>
    <w:p w:rsidR="00000000" w:rsidDel="00000000" w:rsidP="00000000" w:rsidRDefault="00000000" w:rsidRPr="00000000" w14:paraId="000000F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understands the agreed outcomes sought for the child</w:t>
      </w:r>
    </w:p>
    <w:p w:rsidR="00000000" w:rsidDel="00000000" w:rsidP="00000000" w:rsidRDefault="00000000" w:rsidRPr="00000000" w14:paraId="000000F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is clear on what the next steps are</w:t>
      </w:r>
    </w:p>
    <w:p w:rsidR="00000000" w:rsidDel="00000000" w:rsidP="00000000" w:rsidRDefault="00000000" w:rsidRPr="00000000" w14:paraId="000000F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Notes of these early discussions will be added to the pupil’s record and given to their parents. We will formally notify parents if it is decided that a pupil will receive special educational provision. </w:t>
      </w:r>
    </w:p>
    <w:p w:rsidR="00000000" w:rsidDel="00000000" w:rsidP="00000000" w:rsidRDefault="00000000" w:rsidRPr="00000000" w14:paraId="000000F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F7">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5.33</w:t>
        <w:tab/>
        <w:t xml:space="preserve">The graduated approach to SEN support</w:t>
      </w:r>
    </w:p>
    <w:p w:rsidR="00000000" w:rsidDel="00000000" w:rsidP="00000000" w:rsidRDefault="00000000" w:rsidRPr="00000000" w14:paraId="000000F8">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F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 </w:t>
      </w:r>
    </w:p>
    <w:p w:rsidR="00000000" w:rsidDel="00000000" w:rsidP="00000000" w:rsidRDefault="00000000" w:rsidRPr="00000000" w14:paraId="000000F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Assess</w:t>
      </w:r>
    </w:p>
    <w:p w:rsidR="00000000" w:rsidDel="00000000" w:rsidP="00000000" w:rsidRDefault="00000000" w:rsidRPr="00000000" w14:paraId="000000FC">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pupil’s class teacher and the SENCO will carry out a clear analysis of the pupil’s needs. The views of the pupil and their parents will be taken into account. The school may also seek advice from external support services. </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assessment will be reviewed regularly to help make sure that the support in place is matched to the pupil’s need. For many pupils, the most reliable way to identify needs is to observe the way they respond to an intervention. </w:t>
      </w:r>
    </w:p>
    <w:p w:rsidR="00000000" w:rsidDel="00000000" w:rsidP="00000000" w:rsidRDefault="00000000" w:rsidRPr="00000000" w14:paraId="0000010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Plan</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 consultation with the parents and the pupil, the teacher and the SENCO will decide which adjustments, interventions and support will be put into place, the expected outcomes, and a clear date for review. </w:t>
      </w:r>
    </w:p>
    <w:p w:rsidR="00000000" w:rsidDel="00000000" w:rsidP="00000000" w:rsidRDefault="00000000" w:rsidRPr="00000000" w14:paraId="000001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who work with the pupil will be made aware of the pupil’s needs, the outcomes sought, the support provided and any teaching strategies or approaches that are needed. This information will be recorded on our management information system (SIMS), and in a support plan saved on CPOMS.</w:t>
      </w:r>
    </w:p>
    <w:p w:rsidR="00000000" w:rsidDel="00000000" w:rsidP="00000000" w:rsidRDefault="00000000" w:rsidRPr="00000000" w14:paraId="0000010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will be fully aware of the planned support and interventions, and may be asked to reinforce or contribute to progress at home. </w:t>
      </w:r>
    </w:p>
    <w:p w:rsidR="00000000" w:rsidDel="00000000" w:rsidP="00000000" w:rsidRDefault="00000000" w:rsidRPr="00000000" w14:paraId="000001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 Do</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pupil’s class teacher retains overall responsibility for their progress. </w:t>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 </w:t>
      </w:r>
    </w:p>
    <w:p w:rsidR="00000000" w:rsidDel="00000000" w:rsidP="00000000" w:rsidRDefault="00000000" w:rsidRPr="00000000" w14:paraId="000001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SENCO will support the teacher in further assessing the pupil’s particular strengths and weaknesses, in problem solving and advising on how to implement support effectively. </w:t>
      </w:r>
    </w:p>
    <w:p w:rsidR="00000000" w:rsidDel="00000000" w:rsidP="00000000" w:rsidRDefault="00000000" w:rsidRPr="00000000" w14:paraId="000001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Review</w:t>
      </w:r>
    </w:p>
    <w:p w:rsidR="00000000" w:rsidDel="00000000" w:rsidP="00000000" w:rsidRDefault="00000000" w:rsidRPr="00000000" w14:paraId="000001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effectiveness of the support and interventions and their impact on the pupil’s progress will be reviewed in line with the agreed date. </w:t>
      </w:r>
    </w:p>
    <w:p w:rsidR="00000000" w:rsidDel="00000000" w:rsidP="00000000" w:rsidRDefault="00000000" w:rsidRPr="00000000" w14:paraId="000001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evaluate the impact and quality of the support and interventions. This evaluation will be based on: </w:t>
      </w:r>
    </w:p>
    <w:p w:rsidR="00000000" w:rsidDel="00000000" w:rsidP="00000000" w:rsidRDefault="00000000" w:rsidRPr="00000000" w14:paraId="000001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views of the parents and pupils </w:t>
      </w:r>
    </w:p>
    <w:p w:rsidR="00000000" w:rsidDel="00000000" w:rsidP="00000000" w:rsidRDefault="00000000" w:rsidRPr="00000000" w14:paraId="000001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level of progress the pupil has made towards their outcomes </w:t>
      </w:r>
    </w:p>
    <w:p w:rsidR="00000000" w:rsidDel="00000000" w:rsidP="00000000" w:rsidRDefault="00000000" w:rsidRPr="00000000" w14:paraId="000001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views of teaching staff who work with the pupil </w:t>
      </w:r>
    </w:p>
    <w:p w:rsidR="00000000" w:rsidDel="00000000" w:rsidP="00000000" w:rsidRDefault="00000000" w:rsidRPr="00000000" w14:paraId="000001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teacher and the SENCO will revise the outcomes and support in light of the pupil’s progress and development, and in consultation with the pupil and their parents. </w:t>
      </w:r>
    </w:p>
    <w:p w:rsidR="00000000" w:rsidDel="00000000" w:rsidP="00000000" w:rsidRDefault="00000000" w:rsidRPr="00000000" w14:paraId="0000011B">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1C">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5.34 Levels of support</w:t>
      </w:r>
    </w:p>
    <w:p w:rsidR="00000000" w:rsidDel="00000000" w:rsidP="00000000" w:rsidRDefault="00000000" w:rsidRPr="00000000" w14:paraId="0000011D">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1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School-based SEN provision</w:t>
      </w:r>
    </w:p>
    <w:p w:rsidR="00000000" w:rsidDel="00000000" w:rsidP="00000000" w:rsidRDefault="00000000" w:rsidRPr="00000000" w14:paraId="000001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w:t>
      </w:r>
    </w:p>
    <w:p w:rsidR="00000000" w:rsidDel="00000000" w:rsidP="00000000" w:rsidRDefault="00000000" w:rsidRPr="00000000" w14:paraId="000001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provision for these pupils is funded through the school’s notional SEND budget.</w:t>
      </w:r>
    </w:p>
    <w:p w:rsidR="00000000" w:rsidDel="00000000" w:rsidP="00000000" w:rsidRDefault="00000000" w:rsidRPr="00000000" w14:paraId="000001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census these pupils will be marked with the code K.</w:t>
      </w:r>
    </w:p>
    <w:p w:rsidR="00000000" w:rsidDel="00000000" w:rsidP="00000000" w:rsidRDefault="00000000" w:rsidRPr="00000000" w14:paraId="0000012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Education, health and care (EHC) plan</w:t>
      </w:r>
    </w:p>
    <w:p w:rsidR="00000000" w:rsidDel="00000000" w:rsidP="00000000" w:rsidRDefault="00000000" w:rsidRPr="00000000" w14:paraId="0000012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who need more support than is available through the school’s school-based SEN provision may be entitled to an EHC plan. The plan is a legal document that describes the needs of the pupil, the provision that will be put in place, and the outcomes sought.</w:t>
      </w:r>
    </w:p>
    <w:p w:rsidR="00000000" w:rsidDel="00000000" w:rsidP="00000000" w:rsidRDefault="00000000" w:rsidRPr="00000000" w14:paraId="000001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provision for these pupils will be funded from the school’s notional SEND budget, and potentially from the LA (from the high-level needs funding block of the dedicated schools grant).</w:t>
      </w:r>
    </w:p>
    <w:p w:rsidR="00000000" w:rsidDel="00000000" w:rsidP="00000000" w:rsidRDefault="00000000" w:rsidRPr="00000000" w14:paraId="000001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census these pupils will be marked with the code E.</w:t>
      </w:r>
    </w:p>
    <w:p w:rsidR="00000000" w:rsidDel="00000000" w:rsidP="00000000" w:rsidRDefault="00000000" w:rsidRPr="00000000" w14:paraId="0000012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A">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B">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5.35 Evaluating the effectiveness of SEN provision</w:t>
      </w:r>
    </w:p>
    <w:p w:rsidR="00000000" w:rsidDel="00000000" w:rsidP="00000000" w:rsidRDefault="00000000" w:rsidRPr="00000000" w14:paraId="0000012C">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evaluate the effectiveness of provision for pupils with SEN by:</w:t>
      </w:r>
    </w:p>
    <w:p w:rsidR="00000000" w:rsidDel="00000000" w:rsidP="00000000" w:rsidRDefault="00000000" w:rsidRPr="00000000" w14:paraId="0000012E">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Tracking pupils’ progress, including by using provision maps</w:t>
      </w:r>
    </w:p>
    <w:p w:rsidR="00000000" w:rsidDel="00000000" w:rsidP="00000000" w:rsidRDefault="00000000" w:rsidRPr="00000000" w14:paraId="0000012F">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Carrying out the review stage of the graduated approach in every cycle of SEN support</w:t>
      </w:r>
    </w:p>
    <w:p w:rsidR="00000000" w:rsidDel="00000000" w:rsidP="00000000" w:rsidRDefault="00000000" w:rsidRPr="00000000" w14:paraId="00000130">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Using pupil questionnaires</w:t>
      </w:r>
    </w:p>
    <w:p w:rsidR="00000000" w:rsidDel="00000000" w:rsidP="00000000" w:rsidRDefault="00000000" w:rsidRPr="00000000" w14:paraId="00000131">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Monitoring by the SENCO</w:t>
      </w:r>
    </w:p>
    <w:p w:rsidR="00000000" w:rsidDel="00000000" w:rsidP="00000000" w:rsidRDefault="00000000" w:rsidRPr="00000000" w14:paraId="00000132">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Holding annual reviews for pupils with EHC plans</w:t>
      </w:r>
    </w:p>
    <w:p w:rsidR="00000000" w:rsidDel="00000000" w:rsidP="00000000" w:rsidRDefault="00000000" w:rsidRPr="00000000" w14:paraId="00000133">
      <w:pPr>
        <w:numPr>
          <w:ilvl w:val="0"/>
          <w:numId w:val="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Getting feedback from the pupil and their parents</w:t>
      </w:r>
    </w:p>
    <w:p w:rsidR="00000000" w:rsidDel="00000000" w:rsidP="00000000" w:rsidRDefault="00000000" w:rsidRPr="00000000" w14:paraId="00000134">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5">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5.4 Expertise and training of staff</w:t>
      </w:r>
    </w:p>
    <w:p w:rsidR="00000000" w:rsidDel="00000000" w:rsidP="00000000" w:rsidRDefault="00000000" w:rsidRPr="00000000" w14:paraId="0000013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will regularly be provided to teaching and support staff. The headteacher and the SENCO will continuously monitor to identify any staff who have specific training needs and will incorporate this into the school’s plan for continuous professional development.</w:t>
      </w:r>
    </w:p>
    <w:p w:rsidR="00000000" w:rsidDel="00000000" w:rsidP="00000000" w:rsidRDefault="00000000" w:rsidRPr="00000000" w14:paraId="00000138">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9">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5.5 Links with external professional agencies</w:t>
      </w:r>
    </w:p>
    <w:p w:rsidR="00000000" w:rsidDel="00000000" w:rsidP="00000000" w:rsidRDefault="00000000" w:rsidRPr="00000000" w14:paraId="0000013A">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recognises that it won’t be able to meet all the needs of every pupil. Whenever necessary the school will work with external support services such as:</w:t>
      </w:r>
    </w:p>
    <w:p w:rsidR="00000000" w:rsidDel="00000000" w:rsidP="00000000" w:rsidRDefault="00000000" w:rsidRPr="00000000" w14:paraId="000001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Speech and language therapists </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Specialist teachers or support services from the local authority’s HINT team </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Educational psychologists</w:t>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Occupational therapists, speech and language therapists or physiotherapists </w:t>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General practitioners or paediatricians </w:t>
      </w:r>
    </w:p>
    <w:p w:rsidR="00000000" w:rsidDel="00000000" w:rsidP="00000000" w:rsidRDefault="00000000" w:rsidRPr="00000000" w14:paraId="000001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School nurses </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Child and adolescent mental health services (CYPS)</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Education welfare officers </w:t>
      </w:r>
    </w:p>
    <w:p w:rsidR="00000000" w:rsidDel="00000000" w:rsidP="00000000" w:rsidRDefault="00000000" w:rsidRPr="00000000" w14:paraId="000001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Social services</w:t>
      </w:r>
    </w:p>
    <w:p w:rsidR="00000000" w:rsidDel="00000000" w:rsidP="00000000" w:rsidRDefault="00000000" w:rsidRPr="00000000" w14:paraId="00000145">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46">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5.6 Admission and accessibility arrangements</w:t>
      </w:r>
    </w:p>
    <w:p w:rsidR="00000000" w:rsidDel="00000000" w:rsidP="00000000" w:rsidRDefault="00000000" w:rsidRPr="00000000" w14:paraId="000001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8">
      <w:pPr>
        <w:rPr>
          <w:rFonts w:ascii="Calibri" w:cs="Calibri" w:eastAsia="Calibri" w:hAnsi="Calibri"/>
          <w:b w:val="1"/>
          <w:bCs w:val="1"/>
          <w:color w:val="366091"/>
          <w:sz w:val="24"/>
          <w:szCs w:val="24"/>
          <w:highlight w:val="yellow"/>
        </w:rPr>
      </w:pPr>
      <w:r w:rsidDel="00000000" w:rsidR="00000000" w:rsidRPr="00000000">
        <w:rPr>
          <w:rFonts w:ascii="Calibri" w:cs="Calibri" w:eastAsia="Calibri" w:hAnsi="Calibri"/>
          <w:b w:val="1"/>
          <w:bCs w:val="1"/>
          <w:color w:val="366091"/>
          <w:sz w:val="24"/>
          <w:szCs w:val="24"/>
          <w:rtl w:val="0"/>
        </w:rPr>
        <w:t xml:space="preserve">5.61 Admission arrangements</w:t>
      </w:r>
      <w:r w:rsidDel="00000000" w:rsidR="00000000" w:rsidRPr="00000000">
        <w:rPr>
          <w:rFonts w:ascii="Calibri" w:cs="Calibri" w:eastAsia="Calibri" w:hAnsi="Calibri"/>
          <w:b w:val="1"/>
          <w:bCs w:val="1"/>
          <w:color w:val="366091"/>
          <w:sz w:val="24"/>
          <w:szCs w:val="24"/>
          <w:highlight w:val="yellow"/>
          <w:rtl w:val="0"/>
        </w:rPr>
        <w:t xml:space="preserve"> </w:t>
      </w:r>
    </w:p>
    <w:p w:rsidR="00000000" w:rsidDel="00000000" w:rsidP="00000000" w:rsidRDefault="00000000" w:rsidRPr="00000000" w14:paraId="0000014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Central Primary School is a three form entry (90 pupils per year group) split across two sites: Lower site – Early Years and KS1, Upper Site – KS2. Central Primary also has a specialist support base which supports 10 pupils with significant speech, language and communication needs. </w:t>
      </w:r>
    </w:p>
    <w:p w:rsidR="00000000" w:rsidDel="00000000" w:rsidP="00000000" w:rsidRDefault="00000000" w:rsidRPr="00000000" w14:paraId="000001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Details of our admissions policy and how places are allocated can be found at:</w:t>
      </w:r>
    </w:p>
    <w:p w:rsidR="00000000" w:rsidDel="00000000" w:rsidP="00000000" w:rsidRDefault="00000000" w:rsidRPr="00000000" w14:paraId="0000014D">
      <w:pPr>
        <w:rPr>
          <w:rFonts w:ascii="Calibri" w:cs="Calibri" w:eastAsia="Calibri" w:hAnsi="Calibri"/>
          <w:sz w:val="24"/>
          <w:szCs w:val="24"/>
        </w:rPr>
      </w:pPr>
      <w:hyperlink r:id="rId13">
        <w:r w:rsidDel="00000000" w:rsidR="00000000" w:rsidRPr="00000000">
          <w:rPr>
            <w:rFonts w:ascii="Calibri" w:cs="Calibri" w:eastAsia="Calibri" w:hAnsi="Calibri"/>
            <w:color w:val="1155cc"/>
            <w:sz w:val="24"/>
            <w:szCs w:val="24"/>
            <w:u w:val="single"/>
            <w:rtl w:val="0"/>
          </w:rPr>
          <w:t xml:space="preserve">https://centralprimary.co.uk/admissions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5.62 Accessibility arrangements</w:t>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accessibility plan is provided to demonstrate how we ensure appropriate arrangements are in place for each school site and within our everyday practices. </w:t>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6">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color w:val="366091"/>
          <w:sz w:val="24"/>
          <w:szCs w:val="24"/>
          <w:rtl w:val="0"/>
        </w:rPr>
        <w:t xml:space="preserve">6.</w:t>
        <w:tab/>
        <w:t xml:space="preserve">   Informal Procedure</w:t>
      </w:r>
      <w:r w:rsidDel="00000000" w:rsidR="00000000" w:rsidRPr="00000000">
        <w:rPr>
          <w:rtl w:val="0"/>
        </w:rPr>
      </w:r>
    </w:p>
    <w:p w:rsidR="00000000" w:rsidDel="00000000" w:rsidP="00000000" w:rsidRDefault="00000000" w:rsidRPr="00000000" w14:paraId="00000157">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a initial concern around your child or their SEND provision, you should initially inform </w:t>
      </w:r>
    </w:p>
    <w:p w:rsidR="00000000" w:rsidDel="00000000" w:rsidP="00000000" w:rsidRDefault="00000000" w:rsidRPr="00000000" w14:paraId="00000158">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member of staff either in person, over the telephone or in writing. In the first instance, it may </w:t>
      </w:r>
    </w:p>
    <w:p w:rsidR="00000000" w:rsidDel="00000000" w:rsidP="00000000" w:rsidRDefault="00000000" w:rsidRPr="00000000" w14:paraId="00000159">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be useful to approach your child’s class teacher as they will be best placed to help you directly or</w:t>
      </w:r>
    </w:p>
    <w:p w:rsidR="00000000" w:rsidDel="00000000" w:rsidP="00000000" w:rsidRDefault="00000000" w:rsidRPr="00000000" w14:paraId="0000015A">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direct you to the most appropriate member of staff. We will aim to resolve the query/complaint</w:t>
      </w:r>
    </w:p>
    <w:p w:rsidR="00000000" w:rsidDel="00000000" w:rsidP="00000000" w:rsidRDefault="00000000" w:rsidRPr="00000000" w14:paraId="0000015B">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informally in the first instance. </w:t>
      </w:r>
      <w:r w:rsidDel="00000000" w:rsidR="00000000" w:rsidRPr="00000000">
        <w:rPr>
          <w:rFonts w:ascii="Calibri" w:cs="Calibri" w:eastAsia="Calibri" w:hAnsi="Calibri"/>
          <w:sz w:val="24"/>
          <w:szCs w:val="24"/>
          <w:rtl w:val="0"/>
        </w:rPr>
        <w:t xml:space="preserve"> If this does not resolve their queries or concerns, parents are </w:t>
      </w:r>
    </w:p>
    <w:p w:rsidR="00000000" w:rsidDel="00000000" w:rsidP="00000000" w:rsidRDefault="00000000" w:rsidRPr="00000000" w14:paraId="0000015C">
      <w:pPr>
        <w:pBdr>
          <w:top w:color="000000" w:space="0" w:sz="0" w:val="none"/>
          <w:left w:color="000000" w:space="0" w:sz="0" w:val="none"/>
          <w:bottom w:color="000000" w:space="0" w:sz="0" w:val="none"/>
          <w:right w:color="000000" w:space="0" w:sz="0" w:val="none"/>
          <w:between w:color="000000" w:space="0" w:sz="0" w:val="none"/>
        </w:pBdr>
        <w:ind w:left="567"/>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to submit their complaint formally. We encourage parents to approach staff with</w:t>
      </w:r>
    </w:p>
    <w:p w:rsidR="00000000" w:rsidDel="00000000" w:rsidP="00000000" w:rsidRDefault="00000000" w:rsidRPr="00000000" w14:paraId="0000015D">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sz w:val="24"/>
          <w:szCs w:val="24"/>
          <w:rtl w:val="0"/>
        </w:rPr>
        <w:t xml:space="preserve">any concerns they may have and aim to resolve all issues with open dialogue and mutual understanding.    </w:t>
      </w:r>
      <w:r w:rsidDel="00000000" w:rsidR="00000000" w:rsidRPr="00000000">
        <w:rPr>
          <w:rtl w:val="0"/>
        </w:rPr>
      </w:r>
    </w:p>
    <w:p w:rsidR="00000000" w:rsidDel="00000000" w:rsidP="00000000" w:rsidRDefault="00000000" w:rsidRPr="00000000" w14:paraId="0000015E">
      <w:pPr>
        <w:pBdr>
          <w:top w:color="000000" w:space="0" w:sz="0" w:val="none"/>
          <w:left w:color="000000" w:space="0" w:sz="0" w:val="none"/>
          <w:bottom w:color="000000" w:space="0" w:sz="0" w:val="none"/>
          <w:right w:color="000000" w:space="0" w:sz="0" w:val="none"/>
          <w:between w:color="000000" w:space="0" w:sz="0" w:val="none"/>
        </w:pBd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F">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0">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w:t>
        <w:tab/>
        <w:t xml:space="preserve">Formal Procedure</w:t>
      </w:r>
    </w:p>
    <w:p w:rsidR="00000000" w:rsidDel="00000000" w:rsidP="00000000" w:rsidRDefault="00000000" w:rsidRPr="00000000" w14:paraId="00000161">
      <w:pPr>
        <w:pBdr>
          <w:top w:color="000000" w:space="0" w:sz="0" w:val="none"/>
          <w:left w:color="000000" w:space="0" w:sz="0" w:val="none"/>
          <w:bottom w:color="000000" w:space="0" w:sz="0" w:val="none"/>
          <w:right w:color="000000" w:space="0" w:sz="0" w:val="none"/>
          <w:between w:color="000000" w:space="0" w:sz="0" w:val="none"/>
        </w:pBdr>
        <w:ind w:firstLine="72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ab/>
      </w:r>
    </w:p>
    <w:p w:rsidR="00000000" w:rsidDel="00000000" w:rsidP="00000000" w:rsidRDefault="00000000" w:rsidRPr="00000000" w14:paraId="00000162">
      <w:pPr>
        <w:pBdr>
          <w:top w:color="000000" w:space="0" w:sz="0" w:val="none"/>
          <w:left w:color="000000" w:space="0" w:sz="0" w:val="none"/>
          <w:bottom w:color="000000" w:space="0" w:sz="0" w:val="none"/>
          <w:right w:color="000000" w:space="0" w:sz="0" w:val="none"/>
          <w:between w:color="000000" w:space="0" w:sz="0" w:val="none"/>
        </w:pBd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Formal complaints about SEND provision in our school should be made to the headteacher in the first instance. They will be handled in line with the school’s complaints policy.</w:t>
      </w:r>
    </w:p>
    <w:p w:rsidR="00000000" w:rsidDel="00000000" w:rsidP="00000000" w:rsidRDefault="00000000" w:rsidRPr="00000000" w14:paraId="00000163">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parent or carer is not satisfied with the school’s response, they can escalate the complaint. In some circumstances, this right also applies to the pupil themselves.</w:t>
      </w:r>
    </w:p>
    <w:p w:rsidR="00000000" w:rsidDel="00000000" w:rsidP="00000000" w:rsidRDefault="00000000" w:rsidRPr="00000000" w14:paraId="0000016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see a full explanation of suitable avenues for complaint, see pages 246 and 247 of the SEN Code of Practice.</w:t>
      </w:r>
    </w:p>
    <w:p w:rsidR="00000000" w:rsidDel="00000000" w:rsidP="00000000" w:rsidRDefault="00000000" w:rsidRPr="00000000" w14:paraId="00000165">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Details of Northumberland’s support and services for parents can be found at:</w:t>
      </w:r>
    </w:p>
    <w:p w:rsidR="00000000" w:rsidDel="00000000" w:rsidP="00000000" w:rsidRDefault="00000000" w:rsidRPr="00000000" w14:paraId="0000016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https://www.northumberland.gov.uk/NorthumberlandCountyCouncil/media/Child-Families/SEND/What-If-I-Don-t-Agree-with-decisions.pdf</w:t>
      </w:r>
    </w:p>
    <w:p w:rsidR="00000000" w:rsidDel="00000000" w:rsidP="00000000" w:rsidRDefault="00000000" w:rsidRPr="00000000" w14:paraId="0000016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8">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w:t>
        <w:tab/>
        <w:t xml:space="preserve">Monitoring and review</w:t>
      </w:r>
    </w:p>
    <w:p w:rsidR="00000000" w:rsidDel="00000000" w:rsidP="00000000" w:rsidRDefault="00000000" w:rsidRPr="00000000" w14:paraId="0000016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6A">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6.1 Evaluating the effectiveness of the policy</w:t>
      </w:r>
    </w:p>
    <w:p w:rsidR="00000000" w:rsidDel="00000000" w:rsidP="00000000" w:rsidRDefault="00000000" w:rsidRPr="00000000" w14:paraId="0000016B">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6C">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constantly looking for ways to improve our SEND policy. We will do this by evaluating whether or not we are meeting our objectives set out in section 1.</w:t>
      </w:r>
    </w:p>
    <w:p w:rsidR="00000000" w:rsidDel="00000000" w:rsidP="00000000" w:rsidRDefault="00000000" w:rsidRPr="00000000" w14:paraId="0000016D">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evaluate how effective our SEND provision is with regards to:</w:t>
      </w:r>
    </w:p>
    <w:p w:rsidR="00000000" w:rsidDel="00000000" w:rsidP="00000000" w:rsidRDefault="00000000" w:rsidRPr="00000000" w14:paraId="0000016E">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All staff’s awareness of pupils with SEND at the start of the autumn term </w:t>
      </w:r>
    </w:p>
    <w:p w:rsidR="00000000" w:rsidDel="00000000" w:rsidP="00000000" w:rsidRDefault="00000000" w:rsidRPr="00000000" w14:paraId="0000016F">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How early pupils are identified as having SEND</w:t>
      </w:r>
    </w:p>
    <w:p w:rsidR="00000000" w:rsidDel="00000000" w:rsidP="00000000" w:rsidRDefault="00000000" w:rsidRPr="00000000" w14:paraId="00000170">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progress and attainment once they have been identified as having SEND</w:t>
      </w:r>
    </w:p>
    <w:p w:rsidR="00000000" w:rsidDel="00000000" w:rsidP="00000000" w:rsidRDefault="00000000" w:rsidRPr="00000000" w14:paraId="00000171">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Whether pupils with SEND feel safe, valued and included in the school community</w:t>
      </w:r>
    </w:p>
    <w:p w:rsidR="00000000" w:rsidDel="00000000" w:rsidP="00000000" w:rsidRDefault="00000000" w:rsidRPr="00000000" w14:paraId="00000172">
      <w:pPr>
        <w:numPr>
          <w:ilvl w:val="0"/>
          <w:numId w:val="7"/>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Comments and feedback from pupils and their parents</w:t>
      </w:r>
    </w:p>
    <w:p w:rsidR="00000000" w:rsidDel="00000000" w:rsidP="00000000" w:rsidRDefault="00000000" w:rsidRPr="00000000" w14:paraId="00000173">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7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6.2 Monitoring the policy</w:t>
      </w:r>
    </w:p>
    <w:p w:rsidR="00000000" w:rsidDel="00000000" w:rsidP="00000000" w:rsidRDefault="00000000" w:rsidRPr="00000000" w14:paraId="00000175">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7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reviewed by the SENCO and headteacher every year. It will also be updated when any new legislation, requirements or changes in procedure occur during the year</w:t>
      </w:r>
    </w:p>
    <w:p w:rsidR="00000000" w:rsidDel="00000000" w:rsidP="00000000" w:rsidRDefault="00000000" w:rsidRPr="00000000" w14:paraId="0000017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will be approved by the full governing board.</w:t>
      </w:r>
    </w:p>
    <w:p w:rsidR="00000000" w:rsidDel="00000000" w:rsidP="00000000" w:rsidRDefault="00000000" w:rsidRPr="00000000" w14:paraId="00000178">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Other documents:</w:t>
      </w:r>
    </w:p>
    <w:p w:rsidR="00000000" w:rsidDel="00000000" w:rsidP="00000000" w:rsidRDefault="00000000" w:rsidRPr="00000000" w14:paraId="0000017A">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List other related policies and procedures</w:t>
      </w:r>
    </w:p>
    <w:p w:rsidR="00000000" w:rsidDel="00000000" w:rsidP="00000000" w:rsidRDefault="00000000" w:rsidRPr="00000000" w14:paraId="0000017B">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C">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links to the following documents:</w:t>
      </w:r>
    </w:p>
    <w:p w:rsidR="00000000" w:rsidDel="00000000" w:rsidP="00000000" w:rsidRDefault="00000000" w:rsidRPr="00000000" w14:paraId="0000017D">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 information report</w:t>
      </w:r>
    </w:p>
    <w:p w:rsidR="00000000" w:rsidDel="00000000" w:rsidP="00000000" w:rsidRDefault="00000000" w:rsidRPr="00000000" w14:paraId="0000017E">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local offer</w:t>
      </w:r>
    </w:p>
    <w:p w:rsidR="00000000" w:rsidDel="00000000" w:rsidP="00000000" w:rsidRDefault="00000000" w:rsidRPr="00000000" w14:paraId="0000017F">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Accessibility plan</w:t>
      </w:r>
    </w:p>
    <w:p w:rsidR="00000000" w:rsidDel="00000000" w:rsidP="00000000" w:rsidRDefault="00000000" w:rsidRPr="00000000" w14:paraId="00000180">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Behaviour policy</w:t>
      </w:r>
    </w:p>
    <w:p w:rsidR="00000000" w:rsidDel="00000000" w:rsidP="00000000" w:rsidRDefault="00000000" w:rsidRPr="00000000" w14:paraId="00000181">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information and objectives</w:t>
      </w:r>
    </w:p>
    <w:p w:rsidR="00000000" w:rsidDel="00000000" w:rsidP="00000000" w:rsidRDefault="00000000" w:rsidRPr="00000000" w14:paraId="00000182">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pupils with medical conditions policy</w:t>
      </w:r>
    </w:p>
    <w:p w:rsidR="00000000" w:rsidDel="00000000" w:rsidP="00000000" w:rsidRDefault="00000000" w:rsidRPr="00000000" w14:paraId="00000183">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Attendance policy</w:t>
      </w:r>
    </w:p>
    <w:p w:rsidR="00000000" w:rsidDel="00000000" w:rsidP="00000000" w:rsidRDefault="00000000" w:rsidRPr="00000000" w14:paraId="00000184">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 child protection policy</w:t>
      </w:r>
    </w:p>
    <w:p w:rsidR="00000000" w:rsidDel="00000000" w:rsidP="00000000" w:rsidRDefault="00000000" w:rsidRPr="00000000" w14:paraId="00000185">
      <w:pPr>
        <w:numPr>
          <w:ilvl w:val="0"/>
          <w:numId w:val="10"/>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Complaints policy</w:t>
      </w:r>
      <w:r w:rsidDel="00000000" w:rsidR="00000000" w:rsidRPr="00000000">
        <w:rPr>
          <w:rtl w:val="0"/>
        </w:rPr>
      </w:r>
    </w:p>
    <w:p w:rsidR="00000000" w:rsidDel="00000000" w:rsidP="00000000" w:rsidRDefault="00000000" w:rsidRPr="00000000" w14:paraId="00000186">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7">
      <w:pPr>
        <w:jc w:val="both"/>
        <w:rPr>
          <w:b w:val="1"/>
          <w:bCs w:val="1"/>
          <w:color w:val="366091"/>
          <w:u w:val="single"/>
        </w:rPr>
      </w:pPr>
      <w:r w:rsidDel="00000000" w:rsidR="00000000" w:rsidRPr="00000000">
        <w:rPr>
          <w:b w:val="1"/>
          <w:bCs w:val="1"/>
          <w:color w:val="366091"/>
          <w:u w:val="single"/>
          <w:rtl w:val="0"/>
        </w:rPr>
        <w:t xml:space="preserve">Document Record</w:t>
      </w:r>
    </w:p>
    <w:p w:rsidR="00000000" w:rsidDel="00000000" w:rsidP="00000000" w:rsidRDefault="00000000" w:rsidRPr="00000000" w14:paraId="00000188">
      <w:pPr>
        <w:jc w:val="both"/>
        <w:rPr>
          <w:b w:val="1"/>
          <w:bCs w:val="1"/>
          <w:u w:val="single"/>
        </w:rPr>
      </w:pPr>
      <w:r w:rsidDel="00000000" w:rsidR="00000000" w:rsidRPr="00000000">
        <w:rPr>
          <w:rtl w:val="0"/>
        </w:rPr>
      </w:r>
    </w:p>
    <w:tbl>
      <w:tblPr>
        <w:tblStyle w:val="Table2"/>
        <w:tblW w:w="91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
        <w:gridCol w:w="6237"/>
        <w:gridCol w:w="1955"/>
        <w:tblGridChange w:id="0">
          <w:tblGrid>
            <w:gridCol w:w="988"/>
            <w:gridCol w:w="6237"/>
            <w:gridCol w:w="1955"/>
          </w:tblGrid>
        </w:tblGridChange>
      </w:tblGrid>
      <w:tr>
        <w:trPr>
          <w:cantSplit w:val="0"/>
          <w:tblHeader w:val="0"/>
        </w:trPr>
        <w:tc>
          <w:tcPr>
            <w:shd w:fill="auto" w:val="clear"/>
          </w:tcPr>
          <w:p w:rsidR="00000000" w:rsidDel="00000000" w:rsidP="00000000" w:rsidRDefault="00000000" w:rsidRPr="00000000" w14:paraId="00000189">
            <w:pPr>
              <w:jc w:val="center"/>
              <w:rPr>
                <w:b w:val="1"/>
                <w:bCs w:val="1"/>
              </w:rPr>
            </w:pPr>
            <w:r w:rsidDel="00000000" w:rsidR="00000000" w:rsidRPr="00000000">
              <w:rPr>
                <w:rtl w:val="0"/>
              </w:rPr>
            </w:r>
          </w:p>
          <w:p w:rsidR="00000000" w:rsidDel="00000000" w:rsidP="00000000" w:rsidRDefault="00000000" w:rsidRPr="00000000" w14:paraId="0000018A">
            <w:pPr>
              <w:jc w:val="center"/>
              <w:rPr>
                <w:b w:val="1"/>
                <w:bCs w:val="1"/>
              </w:rPr>
            </w:pPr>
            <w:r w:rsidDel="00000000" w:rsidR="00000000" w:rsidRPr="00000000">
              <w:rPr>
                <w:rtl w:val="0"/>
              </w:rPr>
            </w:r>
          </w:p>
          <w:p w:rsidR="00000000" w:rsidDel="00000000" w:rsidP="00000000" w:rsidRDefault="00000000" w:rsidRPr="00000000" w14:paraId="0000018B">
            <w:pPr>
              <w:jc w:val="center"/>
              <w:rPr>
                <w:b w:val="1"/>
                <w:bCs w:val="1"/>
              </w:rPr>
            </w:pPr>
            <w:r w:rsidDel="00000000" w:rsidR="00000000" w:rsidRPr="00000000">
              <w:rPr>
                <w:b w:val="1"/>
                <w:bCs w:val="1"/>
                <w:rtl w:val="0"/>
              </w:rPr>
              <w:t xml:space="preserve">Version</w:t>
            </w:r>
          </w:p>
        </w:tc>
        <w:tc>
          <w:tcPr>
            <w:shd w:fill="auto" w:val="clear"/>
          </w:tcPr>
          <w:p w:rsidR="00000000" w:rsidDel="00000000" w:rsidP="00000000" w:rsidRDefault="00000000" w:rsidRPr="00000000" w14:paraId="0000018C">
            <w:pPr>
              <w:jc w:val="center"/>
              <w:rPr>
                <w:b w:val="1"/>
                <w:bCs w:val="1"/>
              </w:rPr>
            </w:pPr>
            <w:r w:rsidDel="00000000" w:rsidR="00000000" w:rsidRPr="00000000">
              <w:rPr>
                <w:rtl w:val="0"/>
              </w:rPr>
            </w:r>
          </w:p>
          <w:p w:rsidR="00000000" w:rsidDel="00000000" w:rsidP="00000000" w:rsidRDefault="00000000" w:rsidRPr="00000000" w14:paraId="0000018D">
            <w:pPr>
              <w:jc w:val="center"/>
              <w:rPr>
                <w:b w:val="1"/>
                <w:bCs w:val="1"/>
              </w:rPr>
            </w:pPr>
            <w:r w:rsidDel="00000000" w:rsidR="00000000" w:rsidRPr="00000000">
              <w:rPr>
                <w:rtl w:val="0"/>
              </w:rPr>
            </w:r>
          </w:p>
          <w:p w:rsidR="00000000" w:rsidDel="00000000" w:rsidP="00000000" w:rsidRDefault="00000000" w:rsidRPr="00000000" w14:paraId="0000018E">
            <w:pPr>
              <w:jc w:val="center"/>
              <w:rPr>
                <w:b w:val="1"/>
                <w:bCs w:val="1"/>
              </w:rPr>
            </w:pPr>
            <w:r w:rsidDel="00000000" w:rsidR="00000000" w:rsidRPr="00000000">
              <w:rPr>
                <w:b w:val="1"/>
                <w:bCs w:val="1"/>
                <w:rtl w:val="0"/>
              </w:rPr>
              <w:t xml:space="preserve">Reason for Amendments/Update/Review</w:t>
            </w:r>
          </w:p>
        </w:tc>
        <w:tc>
          <w:tcPr>
            <w:shd w:fill="auto" w:val="clear"/>
          </w:tcPr>
          <w:p w:rsidR="00000000" w:rsidDel="00000000" w:rsidP="00000000" w:rsidRDefault="00000000" w:rsidRPr="00000000" w14:paraId="0000018F">
            <w:pPr>
              <w:jc w:val="center"/>
              <w:rPr>
                <w:b w:val="1"/>
                <w:bCs w:val="1"/>
              </w:rPr>
            </w:pPr>
            <w:r w:rsidDel="00000000" w:rsidR="00000000" w:rsidRPr="00000000">
              <w:rPr>
                <w:b w:val="1"/>
                <w:bCs w:val="1"/>
                <w:rtl w:val="0"/>
              </w:rPr>
              <w:t xml:space="preserve">Date of Adoption by</w:t>
            </w:r>
          </w:p>
          <w:p w:rsidR="00000000" w:rsidDel="00000000" w:rsidP="00000000" w:rsidRDefault="00000000" w:rsidRPr="00000000" w14:paraId="00000190">
            <w:pPr>
              <w:jc w:val="center"/>
              <w:rPr>
                <w:b w:val="1"/>
                <w:bCs w:val="1"/>
              </w:rPr>
            </w:pPr>
            <w:r w:rsidDel="00000000" w:rsidR="00000000" w:rsidRPr="00000000">
              <w:rPr>
                <w:b w:val="1"/>
                <w:bCs w:val="1"/>
                <w:rtl w:val="0"/>
              </w:rPr>
              <w:t xml:space="preserve">Governing Body/ Review date</w:t>
            </w:r>
          </w:p>
        </w:tc>
      </w:tr>
      <w:tr>
        <w:trPr>
          <w:cantSplit w:val="0"/>
          <w:tblHeader w:val="0"/>
        </w:trPr>
        <w:tc>
          <w:tcPr>
            <w:shd w:fill="auto" w:val="clear"/>
          </w:tcPr>
          <w:p w:rsidR="00000000" w:rsidDel="00000000" w:rsidP="00000000" w:rsidRDefault="00000000" w:rsidRPr="00000000" w14:paraId="00000191">
            <w:pPr>
              <w:jc w:val="both"/>
              <w:rPr/>
            </w:pPr>
            <w:r w:rsidDel="00000000" w:rsidR="00000000" w:rsidRPr="00000000">
              <w:rPr>
                <w:rtl w:val="0"/>
              </w:rPr>
              <w:t xml:space="preserve">1.0</w:t>
            </w:r>
          </w:p>
        </w:tc>
        <w:tc>
          <w:tcPr>
            <w:shd w:fill="auto" w:val="clear"/>
          </w:tcPr>
          <w:p w:rsidR="00000000" w:rsidDel="00000000" w:rsidP="00000000" w:rsidRDefault="00000000" w:rsidRPr="00000000" w14:paraId="00000192">
            <w:pPr>
              <w:jc w:val="both"/>
              <w:rPr/>
            </w:pPr>
            <w:r w:rsidDel="00000000" w:rsidR="00000000" w:rsidRPr="00000000">
              <w:rPr>
                <w:rtl w:val="0"/>
              </w:rPr>
              <w:t xml:space="preserve">New policy and procedure </w:t>
            </w:r>
          </w:p>
        </w:tc>
        <w:tc>
          <w:tcPr>
            <w:shd w:fill="auto" w:val="clear"/>
          </w:tcPr>
          <w:p w:rsidR="00000000" w:rsidDel="00000000" w:rsidP="00000000" w:rsidRDefault="00000000" w:rsidRPr="00000000" w14:paraId="00000193">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4">
            <w:pPr>
              <w:jc w:val="both"/>
              <w:rPr/>
            </w:pPr>
            <w:r w:rsidDel="00000000" w:rsidR="00000000" w:rsidRPr="00000000">
              <w:rPr>
                <w:rtl w:val="0"/>
              </w:rPr>
              <w:t xml:space="preserve">1.1</w:t>
            </w:r>
          </w:p>
        </w:tc>
        <w:tc>
          <w:tcPr>
            <w:shd w:fill="auto" w:val="clear"/>
          </w:tcPr>
          <w:p w:rsidR="00000000" w:rsidDel="00000000" w:rsidP="00000000" w:rsidRDefault="00000000" w:rsidRPr="00000000" w14:paraId="00000195">
            <w:pPr>
              <w:jc w:val="both"/>
              <w:rPr/>
            </w:pPr>
            <w:r w:rsidDel="00000000" w:rsidR="00000000" w:rsidRPr="00000000">
              <w:rPr>
                <w:rtl w:val="0"/>
              </w:rPr>
              <w:t xml:space="preserve">Reviewed by Michelle Marshall with brief explanation ie updated in line with changes to KCSIE 25</w:t>
            </w:r>
          </w:p>
        </w:tc>
        <w:tc>
          <w:tcPr>
            <w:shd w:fill="auto" w:val="clear"/>
          </w:tcPr>
          <w:p w:rsidR="00000000" w:rsidDel="00000000" w:rsidP="00000000" w:rsidRDefault="00000000" w:rsidRPr="00000000" w14:paraId="00000196">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7">
            <w:pPr>
              <w:jc w:val="both"/>
              <w:rPr/>
            </w:pPr>
            <w:r w:rsidDel="00000000" w:rsidR="00000000" w:rsidRPr="00000000">
              <w:rPr>
                <w:rtl w:val="0"/>
              </w:rPr>
            </w:r>
          </w:p>
        </w:tc>
        <w:tc>
          <w:tcPr>
            <w:shd w:fill="auto" w:val="clear"/>
          </w:tcPr>
          <w:p w:rsidR="00000000" w:rsidDel="00000000" w:rsidP="00000000" w:rsidRDefault="00000000" w:rsidRPr="00000000" w14:paraId="00000198">
            <w:pPr>
              <w:jc w:val="both"/>
              <w:rPr/>
            </w:pPr>
            <w:r w:rsidDel="00000000" w:rsidR="00000000" w:rsidRPr="00000000">
              <w:rPr>
                <w:rtl w:val="0"/>
              </w:rPr>
            </w:r>
          </w:p>
        </w:tc>
        <w:tc>
          <w:tcPr>
            <w:shd w:fill="auto" w:val="clear"/>
          </w:tcPr>
          <w:p w:rsidR="00000000" w:rsidDel="00000000" w:rsidP="00000000" w:rsidRDefault="00000000" w:rsidRPr="00000000" w14:paraId="00000199">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A">
            <w:pPr>
              <w:jc w:val="both"/>
              <w:rPr/>
            </w:pPr>
            <w:r w:rsidDel="00000000" w:rsidR="00000000" w:rsidRPr="00000000">
              <w:rPr>
                <w:rtl w:val="0"/>
              </w:rPr>
            </w:r>
          </w:p>
        </w:tc>
        <w:tc>
          <w:tcPr>
            <w:shd w:fill="auto" w:val="clear"/>
          </w:tcPr>
          <w:p w:rsidR="00000000" w:rsidDel="00000000" w:rsidP="00000000" w:rsidRDefault="00000000" w:rsidRPr="00000000" w14:paraId="0000019B">
            <w:pPr>
              <w:jc w:val="both"/>
              <w:rPr/>
            </w:pPr>
            <w:r w:rsidDel="00000000" w:rsidR="00000000" w:rsidRPr="00000000">
              <w:rPr>
                <w:rtl w:val="0"/>
              </w:rPr>
            </w:r>
          </w:p>
        </w:tc>
        <w:tc>
          <w:tcPr>
            <w:shd w:fill="auto" w:val="clear"/>
          </w:tcPr>
          <w:p w:rsidR="00000000" w:rsidDel="00000000" w:rsidP="00000000" w:rsidRDefault="00000000" w:rsidRPr="00000000" w14:paraId="0000019C">
            <w:pPr>
              <w:jc w:val="both"/>
              <w:rPr/>
            </w:pPr>
            <w:r w:rsidDel="00000000" w:rsidR="00000000" w:rsidRPr="00000000">
              <w:rPr>
                <w:rtl w:val="0"/>
              </w:rPr>
            </w:r>
          </w:p>
        </w:tc>
      </w:tr>
    </w:tbl>
    <w:p w:rsidR="00000000" w:rsidDel="00000000" w:rsidP="00000000" w:rsidRDefault="00000000" w:rsidRPr="00000000" w14:paraId="0000019D">
      <w:pPr>
        <w:jc w:val="both"/>
        <w:rPr/>
      </w:pPr>
      <w:r w:rsidDel="00000000" w:rsidR="00000000" w:rsidRPr="00000000">
        <w:rPr>
          <w:rtl w:val="0"/>
        </w:rPr>
      </w:r>
    </w:p>
    <w:p w:rsidR="00000000" w:rsidDel="00000000" w:rsidP="00000000" w:rsidRDefault="00000000" w:rsidRPr="00000000" w14:paraId="0000019E">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F">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0">
      <w:pPr>
        <w:tabs>
          <w:tab w:val="left" w:leader="none" w:pos="-720"/>
        </w:tabs>
        <w:ind w:left="0" w:firstLine="0"/>
        <w:rPr>
          <w:rFonts w:ascii="Calibri" w:cs="Calibri" w:eastAsia="Calibri" w:hAnsi="Calibri"/>
          <w:sz w:val="24"/>
          <w:szCs w:val="24"/>
        </w:rPr>
      </w:pPr>
      <w:bookmarkStart w:colFirst="0" w:colLast="0" w:name="_heading=h.tyjcwt" w:id="0"/>
      <w:bookmarkEnd w:id="0"/>
      <w:r w:rsidDel="00000000" w:rsidR="00000000" w:rsidRPr="00000000">
        <w:rPr>
          <w:rtl w:val="0"/>
        </w:rPr>
      </w:r>
    </w:p>
    <w:sectPr>
      <w:footerReference r:id="rId14" w:type="default"/>
      <w:pgSz w:h="16840" w:w="11907" w:orient="portrait"/>
      <w:pgMar w:bottom="851" w:top="851"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 w:name="Arial"/>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tabs>
        <w:tab w:val="center" w:leader="none" w:pos="4153"/>
        <w:tab w:val="right" w:leader="none" w:pos="8306"/>
      </w:tabs>
      <w:jc w:val="right"/>
      <w:rPr>
        <w:rFonts w:ascii="Calibri" w:cs="Calibri" w:eastAsia="Calibri" w:hAnsi="Calibri"/>
      </w:rPr>
    </w:pPr>
    <w:r w:rsidDel="00000000" w:rsidR="00000000" w:rsidRPr="00000000">
      <w:rPr>
        <w:rFonts w:ascii="Calibri" w:cs="Calibri" w:eastAsia="Calibri" w:hAnsi="Calibri"/>
        <w:rtl w:val="0"/>
      </w:rPr>
      <w:t xml:space="preserve">ALP 2025-2026  Policy and Procedure </w:t>
    </w:r>
  </w:p>
  <w:p w:rsidR="00000000" w:rsidDel="00000000" w:rsidP="00000000" w:rsidRDefault="00000000" w:rsidRPr="00000000" w14:paraId="000001A2">
    <w:pPr>
      <w:tabs>
        <w:tab w:val="center" w:leader="none" w:pos="4153"/>
        <w:tab w:val="right" w:leader="none" w:pos="8306"/>
      </w:tabs>
      <w:rPr>
        <w:rFonts w:ascii="Arial" w:cs="Arial" w:eastAsia="Arial" w:hAnsi="Arial"/>
        <w:sz w:val="16"/>
        <w:szCs w:val="16"/>
      </w:rPr>
    </w:pPr>
    <w:r w:rsidDel="00000000" w:rsidR="00000000" w:rsidRPr="00000000">
      <w:rPr>
        <w:rFonts w:ascii="Calibri" w:cs="Calibri" w:eastAsia="Calibri" w:hAnsi="Calibri"/>
        <w:rtl w:val="0"/>
      </w:rPr>
      <w:t xml:space="preserve">Page </w:t>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6"/>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jc w:val="center"/>
    </w:pPr>
    <w:rPr>
      <w:rFonts w:ascii="Times New Roman" w:cs="Times New Roman" w:eastAsia="Times New Roman" w:hAnsi="Times New Roman"/>
      <w:b w:val="1"/>
      <w:bCs w:val="1"/>
      <w:sz w:val="24"/>
      <w:szCs w:val="24"/>
      <w:u w:val="single"/>
    </w:rPr>
  </w:style>
  <w:style w:type="paragraph" w:styleId="Heading4">
    <w:name w:val="heading 4"/>
    <w:basedOn w:val="Normal"/>
    <w:next w:val="Normal"/>
    <w:pPr>
      <w:keepNext w:val="1"/>
      <w:keepLines w:val="1"/>
      <w:jc w:val="center"/>
    </w:pPr>
    <w:rPr>
      <w:rFonts w:ascii="Times New Roman" w:cs="Times New Roman" w:eastAsia="Times New Roman" w:hAnsi="Times New Roman"/>
      <w:b w:val="1"/>
      <w:bCs w:val="1"/>
      <w:sz w:val="22"/>
      <w:szCs w:val="22"/>
    </w:rPr>
  </w:style>
  <w:style w:type="paragraph" w:styleId="Heading5">
    <w:name w:val="heading 5"/>
    <w:basedOn w:val="Normal"/>
    <w:next w:val="Normal"/>
    <w:pPr>
      <w:keepNext w:val="1"/>
      <w:keepLines w:val="1"/>
    </w:pPr>
    <w:rPr>
      <w:rFonts w:ascii="Times New Roman" w:cs="Times New Roman" w:eastAsia="Times New Roman" w:hAnsi="Times New Roman"/>
      <w:b w:val="1"/>
      <w:bCs w:val="1"/>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jc w:val="center"/>
    </w:pPr>
    <w:rPr>
      <w:rFonts w:ascii="Times New Roman" w:cs="Times New Roman" w:eastAsia="Times New Roman" w:hAnsi="Times New Roman"/>
      <w:b w:val="1"/>
      <w:bCs w:val="1"/>
      <w:sz w:val="24"/>
      <w:szCs w:val="24"/>
      <w:u w:val="single"/>
    </w:rPr>
  </w:style>
  <w:style w:type="paragraph" w:styleId="Normal" w:default="1">
    <w:name w:val="Normal"/>
    <w:rsid w:val="00EE7B8E"/>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jc w:val="center"/>
      <w:outlineLvl w:val="2"/>
    </w:pPr>
    <w:rPr>
      <w:rFonts w:ascii="Times New Roman" w:cs="Times New Roman" w:eastAsia="Times New Roman" w:hAnsi="Times New Roman"/>
      <w:b w:val="1"/>
      <w:sz w:val="24"/>
      <w:szCs w:val="24"/>
      <w:u w:val="single"/>
    </w:rPr>
  </w:style>
  <w:style w:type="paragraph" w:styleId="Heading4">
    <w:name w:val="heading 4"/>
    <w:basedOn w:val="Normal"/>
    <w:next w:val="Normal"/>
    <w:pPr>
      <w:keepNext w:val="1"/>
      <w:keepLines w:val="1"/>
      <w:jc w:val="center"/>
      <w:outlineLvl w:val="3"/>
    </w:pPr>
    <w:rPr>
      <w:rFonts w:ascii="Times New Roman" w:cs="Times New Roman" w:eastAsia="Times New Roman" w:hAnsi="Times New Roman"/>
      <w:b w:val="1"/>
      <w:sz w:val="22"/>
      <w:szCs w:val="22"/>
    </w:rPr>
  </w:style>
  <w:style w:type="paragraph" w:styleId="Heading5">
    <w:name w:val="heading 5"/>
    <w:basedOn w:val="Normal"/>
    <w:next w:val="Normal"/>
    <w:pPr>
      <w:keepNext w:val="1"/>
      <w:keepLines w:val="1"/>
      <w:outlineLvl w:val="4"/>
    </w:pPr>
    <w:rPr>
      <w:rFonts w:ascii="Times New Roman" w:cs="Times New Roman" w:eastAsia="Times New Roman" w:hAnsi="Times New Roman"/>
      <w:b w:val="1"/>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jc w:val="center"/>
    </w:pPr>
    <w:rPr>
      <w:rFonts w:ascii="Times New Roman" w:cs="Times New Roman" w:eastAsia="Times New Roman" w:hAnsi="Times New Roman"/>
      <w:b w:val="1"/>
      <w:sz w:val="24"/>
      <w:szCs w:val="24"/>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Pr>
  </w:style>
  <w:style w:type="table" w:styleId="afc" w:customStyle="1">
    <w:basedOn w:val="TableNormal"/>
    <w:tblPr>
      <w:tblStyleRowBandSize w:val="1"/>
      <w:tblStyleColBandSize w:val="1"/>
    </w:tblPr>
  </w:style>
  <w:style w:type="table" w:styleId="TableGrid">
    <w:name w:val="Table Grid"/>
    <w:basedOn w:val="TableNormal"/>
    <w:uiPriority w:val="39"/>
    <w:rsid w:val="008434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E7B5D"/>
    <w:pPr>
      <w:ind w:left="720"/>
      <w:contextualSpacing w:val="1"/>
    </w:pPr>
  </w:style>
  <w:style w:type="paragraph" w:styleId="Header">
    <w:name w:val="header"/>
    <w:basedOn w:val="Normal"/>
    <w:link w:val="HeaderChar"/>
    <w:uiPriority w:val="99"/>
    <w:unhideWhenUsed w:val="1"/>
    <w:rsid w:val="004961AC"/>
    <w:pPr>
      <w:tabs>
        <w:tab w:val="center" w:pos="4513"/>
        <w:tab w:val="right" w:pos="9026"/>
      </w:tabs>
    </w:pPr>
  </w:style>
  <w:style w:type="character" w:styleId="HeaderChar" w:customStyle="1">
    <w:name w:val="Header Char"/>
    <w:basedOn w:val="DefaultParagraphFont"/>
    <w:link w:val="Header"/>
    <w:uiPriority w:val="99"/>
    <w:rsid w:val="004961AC"/>
  </w:style>
  <w:style w:type="paragraph" w:styleId="Footer">
    <w:name w:val="footer"/>
    <w:basedOn w:val="Normal"/>
    <w:link w:val="FooterChar"/>
    <w:uiPriority w:val="99"/>
    <w:unhideWhenUsed w:val="1"/>
    <w:rsid w:val="004961AC"/>
    <w:pPr>
      <w:tabs>
        <w:tab w:val="center" w:pos="4513"/>
        <w:tab w:val="right" w:pos="9026"/>
      </w:tabs>
    </w:pPr>
  </w:style>
  <w:style w:type="character" w:styleId="FooterChar" w:customStyle="1">
    <w:name w:val="Footer Char"/>
    <w:basedOn w:val="DefaultParagraphFont"/>
    <w:link w:val="Footer"/>
    <w:uiPriority w:val="99"/>
    <w:rsid w:val="004961AC"/>
  </w:style>
  <w:style w:type="character" w:styleId="Hyperlink">
    <w:name w:val="Hyperlink"/>
    <w:basedOn w:val="DefaultParagraphFont"/>
    <w:uiPriority w:val="99"/>
    <w:unhideWhenUsed w:val="1"/>
    <w:rsid w:val="00EE7B8E"/>
    <w:rPr>
      <w:color w:val="0000ff" w:themeColor="hyperlink"/>
      <w:u w:val="single"/>
    </w:rPr>
  </w:style>
  <w:style w:type="character" w:styleId="PlaceholderText">
    <w:name w:val="Placeholder Text"/>
    <w:basedOn w:val="DefaultParagraphFont"/>
    <w:uiPriority w:val="99"/>
    <w:semiHidden w:val="1"/>
    <w:rsid w:val="00D373E5"/>
    <w:rPr>
      <w:color w:val="808080"/>
    </w:rPr>
  </w:style>
  <w:style w:type="table" w:styleId="afd" w:customStyle="1">
    <w:basedOn w:val="TableNormal"/>
    <w:tblPr>
      <w:tblStyleRowBandSize w:val="1"/>
      <w:tblStyleColBandSize w:val="1"/>
      <w:tblCellMar>
        <w:left w:w="115.0" w:type="dxa"/>
        <w:right w:w="115.0" w:type="dxa"/>
      </w:tblCellMar>
    </w:tblPr>
  </w:style>
  <w:style w:type="table" w:styleId="afe" w:customStyle="1">
    <w:basedOn w:val="TableNormal"/>
    <w:tblPr>
      <w:tblStyleRowBandSize w:val="1"/>
      <w:tblStyleColBandSize w:val="1"/>
    </w:tblPr>
  </w:style>
  <w:style w:type="table" w:styleId="aff" w:customStyle="1">
    <w:basedOn w:val="TableNormal"/>
    <w:tblPr>
      <w:tblStyleRowBandSize w:val="1"/>
      <w:tblStyleColBandSize w:val="1"/>
    </w:tblPr>
  </w:style>
  <w:style w:type="table" w:styleId="aff0" w:customStyle="1">
    <w:basedOn w:val="TableNormal"/>
    <w:tblPr>
      <w:tblStyleRowBandSize w:val="1"/>
      <w:tblStyleColBandSize w:val="1"/>
    </w:tblPr>
  </w:style>
  <w:style w:type="table" w:styleId="aff1" w:customStyle="1">
    <w:basedOn w:val="TableNormal"/>
    <w:tblPr>
      <w:tblStyleRowBandSize w:val="1"/>
      <w:tblStyleColBandSize w:val="1"/>
    </w:tblPr>
  </w:style>
  <w:style w:type="table" w:styleId="aff2" w:customStyle="1">
    <w:basedOn w:val="TableNormal"/>
    <w:tblPr>
      <w:tblStyleRowBandSize w:val="1"/>
      <w:tblStyleColBandSize w:val="1"/>
    </w:tblPr>
  </w:style>
  <w:style w:type="table" w:styleId="aff3" w:customStyle="1">
    <w:basedOn w:val="TableNormal"/>
    <w:tblPr>
      <w:tblStyleRowBandSize w:val="1"/>
      <w:tblStyleColBandSize w:val="1"/>
    </w:tblPr>
  </w:style>
  <w:style w:type="table" w:styleId="aff4" w:customStyle="1">
    <w:basedOn w:val="TableNormal"/>
    <w:tblPr>
      <w:tblStyleRowBandSize w:val="1"/>
      <w:tblStyleColBandSize w:val="1"/>
    </w:tblPr>
  </w:style>
  <w:style w:type="table" w:styleId="aff5" w:customStyle="1">
    <w:basedOn w:val="TableNormal"/>
    <w:tblPr>
      <w:tblStyleRowBandSize w:val="1"/>
      <w:tblStyleColBandSize w:val="1"/>
    </w:tblPr>
  </w:style>
  <w:style w:type="table" w:styleId="aff6" w:customStyle="1">
    <w:basedOn w:val="TableNormal"/>
    <w:tblPr>
      <w:tblStyleRowBandSize w:val="1"/>
      <w:tblStyleColBandSize w:val="1"/>
      <w:tblCellMar>
        <w:left w:w="115.0" w:type="dxa"/>
        <w:right w:w="115.0" w:type="dxa"/>
      </w:tblCellMar>
    </w:tblPr>
  </w:style>
  <w:style w:type="table" w:styleId="aff7" w:customStyle="1">
    <w:basedOn w:val="TableNormal"/>
    <w:tblPr>
      <w:tblStyleRowBandSize w:val="1"/>
      <w:tblStyleColBandSize w:val="1"/>
      <w:tblCellMar>
        <w:left w:w="115.0" w:type="dxa"/>
        <w:right w:w="115.0" w:type="dxa"/>
      </w:tblCellMar>
    </w:tblPr>
  </w:style>
  <w:style w:type="table" w:styleId="aff8" w:customStyle="1">
    <w:basedOn w:val="TableNormal"/>
    <w:tblPr>
      <w:tblStyleRowBandSize w:val="1"/>
      <w:tblStyleColBandSize w:val="1"/>
      <w:tblCellMar>
        <w:left w:w="115.0" w:type="dxa"/>
        <w:right w:w="115.0" w:type="dxa"/>
      </w:tblCellMar>
    </w:tblPr>
  </w:style>
  <w:style w:type="table" w:styleId="aff9" w:customStyle="1">
    <w:basedOn w:val="TableNormal"/>
    <w:tblPr>
      <w:tblStyleRowBandSize w:val="1"/>
      <w:tblStyleColBandSize w:val="1"/>
    </w:tblPr>
  </w:style>
  <w:style w:type="table" w:styleId="affa" w:customStyle="1">
    <w:basedOn w:val="TableNormal"/>
    <w:tblPr>
      <w:tblStyleRowBandSize w:val="1"/>
      <w:tblStyleColBandSize w:val="1"/>
    </w:tblPr>
  </w:style>
  <w:style w:type="table" w:styleId="affb" w:customStyle="1">
    <w:basedOn w:val="TableNormal"/>
    <w:tblPr>
      <w:tblStyleRowBandSize w:val="1"/>
      <w:tblStyleColBandSize w:val="1"/>
    </w:tblPr>
  </w:style>
  <w:style w:type="table" w:styleId="affc" w:customStyle="1">
    <w:basedOn w:val="TableNormal"/>
    <w:tblPr>
      <w:tblStyleRowBandSize w:val="1"/>
      <w:tblStyleColBandSize w:val="1"/>
    </w:tblPr>
  </w:style>
  <w:style w:type="table" w:styleId="affd" w:customStyle="1">
    <w:basedOn w:val="TableNormal"/>
    <w:tblPr>
      <w:tblStyleRowBandSize w:val="1"/>
      <w:tblStyleColBandSize w:val="1"/>
    </w:tblPr>
  </w:style>
  <w:style w:type="table" w:styleId="affe" w:customStyle="1">
    <w:basedOn w:val="TableNormal"/>
    <w:tblPr>
      <w:tblStyleRowBandSize w:val="1"/>
      <w:tblStyleColBandSize w:val="1"/>
    </w:tblPr>
  </w:style>
  <w:style w:type="table" w:styleId="afff" w:customStyle="1">
    <w:basedOn w:val="TableNormal"/>
    <w:tblPr>
      <w:tblStyleRowBandSize w:val="1"/>
      <w:tblStyleColBandSize w:val="1"/>
    </w:tblPr>
  </w:style>
  <w:style w:type="paragraph" w:styleId="NormalWeb">
    <w:name w:val="Normal (Web)"/>
    <w:basedOn w:val="Normal"/>
    <w:uiPriority w:val="99"/>
    <w:unhideWhenUsed w:val="1"/>
    <w:rsid w:val="006756ED"/>
    <w:pPr>
      <w:spacing w:after="100" w:afterAutospacing="1" w:before="100" w:beforeAutospacing="1"/>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legislation.gov.uk/ukpga/2010/15/section/20" TargetMode="External"/><Relationship Id="rId10" Type="http://schemas.openxmlformats.org/officeDocument/2006/relationships/hyperlink" Target="https://www.legislation.gov.uk/uksi/2014/1530/contents" TargetMode="External"/><Relationship Id="rId13" Type="http://schemas.openxmlformats.org/officeDocument/2006/relationships/hyperlink" Target="https://centralprimary.co.uk/admissions" TargetMode="External"/><Relationship Id="rId12" Type="http://schemas.openxmlformats.org/officeDocument/2006/relationships/hyperlink" Target="https://www.legislation.gov.uk/ukpga/2010/15/section/14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4/6/part/3"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ssets.publishing.service.gov.uk/media/5a7dcb85ed915d2ac884d995/SEND_Code_of_Practice_January_201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aCFVo/ld4zH5lMua4jZGykLE+g==">CgMxLjAaHwoBMBIaChgICVIUChJ0YWJsZS5tNWJhc2FnZXZ2aTkyCGgudHlqY3d0OABqKAoUc3VnZ2VzdC45c29jcDR6MGRmZjMSEE5hdGFsaWUgS2VhcnNsZXlqKAoUc3VnZ2VzdC51dGI0a2p2cnQzeXgSEE5hdGFsaWUgS2VhcnNsZXlqKAoUc3VnZ2VzdC5xbGtkdm1xeXByeHoSEE5hdGFsaWUgS2VhcnNsZXlqKAoUc3VnZ2VzdC5kOGl4cDI4ajVtbmkSEE5hdGFsaWUgS2VhcnNsZXlqKAoUc3VnZ2VzdC56NGZnbjliNHl3djUSEE5hdGFsaWUgS2VhcnNsZXlqKAoUc3VnZ2VzdC5rdGZ6b3ZjMXpidGwSEE5hdGFsaWUgS2VhcnNsZXlyITFZZ2JuejRTa2w1TXhiNHBIRFRoVGd1Q05jQ0FXWnRy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2024-03-21T11:12:00Z</dcterms:created>
  <dc:creator>S Burgess</dc:creator>
</cp:coreProperties>
</file>